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944EDC" w:rsidR="00183759" w:rsidRPr="002B20A3" w:rsidRDefault="002B20A3" w:rsidP="002B20A3">
      <w:pPr>
        <w:pStyle w:val="Heading1"/>
        <w:jc w:val="center"/>
        <w:rPr>
          <w:rFonts w:ascii="Arial" w:hAnsi="Arial" w:cs="Arial"/>
          <w:sz w:val="32"/>
          <w:szCs w:val="32"/>
          <w:u w:val="single"/>
        </w:rPr>
      </w:pPr>
      <w:r w:rsidRPr="002B20A3">
        <w:rPr>
          <w:rFonts w:ascii="Arial" w:hAnsi="Arial" w:cs="Arial"/>
          <w:sz w:val="32"/>
          <w:szCs w:val="32"/>
          <w:u w:val="single"/>
        </w:rPr>
        <w:t>Interns’ Last Day</w:t>
      </w:r>
    </w:p>
    <w:p w14:paraId="622D8B70" w14:textId="1467C400" w:rsidR="002B20A3" w:rsidRPr="002B20A3" w:rsidRDefault="002B20A3" w:rsidP="002B20A3">
      <w:pPr>
        <w:pStyle w:val="Heading2"/>
        <w:rPr>
          <w:rFonts w:ascii="Arial" w:hAnsi="Arial" w:cs="Arial"/>
          <w:sz w:val="28"/>
          <w:szCs w:val="28"/>
        </w:rPr>
      </w:pPr>
      <w:r w:rsidRPr="002B20A3">
        <w:rPr>
          <w:rFonts w:ascii="Arial" w:hAnsi="Arial" w:cs="Arial"/>
          <w:sz w:val="28"/>
          <w:szCs w:val="28"/>
        </w:rPr>
        <w:t>Description</w:t>
      </w:r>
    </w:p>
    <w:p w14:paraId="00000003" w14:textId="0BA20885" w:rsidR="00183759" w:rsidRPr="002B20A3" w:rsidRDefault="00662C6A">
      <w:pPr>
        <w:spacing w:before="240" w:after="240"/>
        <w:rPr>
          <w:rFonts w:ascii="Arial" w:hAnsi="Arial" w:cs="Arial"/>
        </w:rPr>
      </w:pPr>
      <w:r w:rsidRPr="000E7681">
        <w:rPr>
          <w:rFonts w:ascii="Arial" w:hAnsi="Arial" w:cs="Arial"/>
          <w:b/>
          <w:bCs/>
        </w:rPr>
        <w:t>This simulation has three scenarios from which to choose</w:t>
      </w:r>
      <w:r w:rsidRPr="002B20A3">
        <w:rPr>
          <w:rFonts w:ascii="Arial" w:hAnsi="Arial" w:cs="Arial"/>
        </w:rPr>
        <w:t>, each with different levels of difficulty. All scenarios involve ethical and procedural challenges that require communication among a group of interns. The focus is on problem-solving, conflict resolution and ethical decision-making.</w:t>
      </w:r>
    </w:p>
    <w:p w14:paraId="00000004" w14:textId="706E8C70" w:rsidR="00183759" w:rsidRPr="002B20A3" w:rsidRDefault="002B20A3" w:rsidP="002B20A3">
      <w:pPr>
        <w:pStyle w:val="Heading2"/>
        <w:rPr>
          <w:rFonts w:ascii="Arial" w:hAnsi="Arial" w:cs="Arial"/>
          <w:sz w:val="28"/>
          <w:szCs w:val="28"/>
        </w:rPr>
      </w:pPr>
      <w:r w:rsidRPr="002B20A3">
        <w:rPr>
          <w:rFonts w:ascii="Arial" w:hAnsi="Arial" w:cs="Arial"/>
          <w:sz w:val="28"/>
          <w:szCs w:val="28"/>
        </w:rPr>
        <w:t>Notes to Facilitator</w:t>
      </w:r>
    </w:p>
    <w:p w14:paraId="08CD3A87" w14:textId="77777777" w:rsidR="000E7681" w:rsidRDefault="00662C6A">
      <w:pPr>
        <w:spacing w:before="240" w:after="240"/>
        <w:rPr>
          <w:rFonts w:ascii="Arial" w:hAnsi="Arial" w:cs="Arial"/>
        </w:rPr>
      </w:pPr>
      <w:r w:rsidRPr="002B20A3">
        <w:rPr>
          <w:rFonts w:ascii="Arial" w:hAnsi="Arial" w:cs="Arial"/>
        </w:rPr>
        <w:t xml:space="preserve">There can be four to eight participants, depending on class size, with at least one participant assuming each role. To prepare participants for the role play, we suggest starting with a warm-up exercise in which each participant introduces themselves in role (see Warm-up Exercise below). </w:t>
      </w:r>
    </w:p>
    <w:p w14:paraId="0DA3D969" w14:textId="0C92B5E4" w:rsidR="000E7681" w:rsidRPr="000E7681" w:rsidRDefault="000E7681">
      <w:pPr>
        <w:spacing w:before="240" w:after="240"/>
        <w:rPr>
          <w:rFonts w:ascii="Arial" w:hAnsi="Arial" w:cs="Arial"/>
        </w:rPr>
      </w:pPr>
      <w:r w:rsidRPr="000E7681">
        <w:rPr>
          <w:rFonts w:ascii="Arial" w:hAnsi="Arial" w:cs="Arial"/>
        </w:rPr>
        <w:t>What are your learning objectives for this exercise or course? What prompts could you add to extend or expand the simulation in that direction? What additional resources or assignments might you add? </w:t>
      </w:r>
    </w:p>
    <w:p w14:paraId="00000005" w14:textId="444B08F8" w:rsidR="00183759" w:rsidRPr="002B20A3" w:rsidRDefault="00662C6A">
      <w:pPr>
        <w:spacing w:before="240" w:after="240"/>
        <w:rPr>
          <w:rFonts w:ascii="Arial" w:hAnsi="Arial" w:cs="Arial"/>
        </w:rPr>
      </w:pPr>
      <w:r w:rsidRPr="002B20A3">
        <w:rPr>
          <w:rFonts w:ascii="Arial" w:hAnsi="Arial" w:cs="Arial"/>
        </w:rPr>
        <w:t>Note: depending on the size of the group, you may consider having participants respond to your prompts during the role play.</w:t>
      </w:r>
    </w:p>
    <w:p w14:paraId="00000006" w14:textId="5C0E91DB" w:rsidR="00183759" w:rsidRPr="002B20A3" w:rsidRDefault="00662C6A" w:rsidP="002B20A3">
      <w:pPr>
        <w:pStyle w:val="Heading3"/>
        <w:rPr>
          <w:rFonts w:ascii="Arial" w:hAnsi="Arial" w:cs="Arial"/>
          <w:b w:val="0"/>
          <w:bCs/>
          <w:i/>
          <w:iCs/>
        </w:rPr>
      </w:pPr>
      <w:r w:rsidRPr="002B20A3">
        <w:rPr>
          <w:rFonts w:ascii="Arial" w:hAnsi="Arial" w:cs="Arial"/>
          <w:b w:val="0"/>
          <w:bCs/>
          <w:i/>
          <w:iCs/>
        </w:rPr>
        <w:t>Preparation</w:t>
      </w:r>
    </w:p>
    <w:p w14:paraId="00000007" w14:textId="0FF018E0" w:rsidR="00183759" w:rsidRPr="002B20A3" w:rsidRDefault="00662C6A">
      <w:pPr>
        <w:spacing w:before="240" w:after="240"/>
        <w:rPr>
          <w:rFonts w:ascii="Arial" w:hAnsi="Arial" w:cs="Arial"/>
          <w:b/>
        </w:rPr>
      </w:pPr>
      <w:r w:rsidRPr="002B20A3">
        <w:rPr>
          <w:rFonts w:ascii="Arial" w:hAnsi="Arial" w:cs="Arial"/>
        </w:rPr>
        <w:t>Prior to the simulation, ensure participant contact information (</w:t>
      </w:r>
      <w:proofErr w:type="spellStart"/>
      <w:r w:rsidRPr="002B20A3">
        <w:rPr>
          <w:rFonts w:ascii="Arial" w:hAnsi="Arial" w:cs="Arial"/>
        </w:rPr>
        <w:t>e.g</w:t>
      </w:r>
      <w:proofErr w:type="spellEnd"/>
      <w:r w:rsidRPr="002B20A3">
        <w:rPr>
          <w:rFonts w:ascii="Arial" w:hAnsi="Arial" w:cs="Arial"/>
        </w:rPr>
        <w:t>, emails, selected chat platform, or phone numbers for texting) is easily accessible on a list that includes their assigned roles (see</w:t>
      </w:r>
      <w:r w:rsidR="002B20A3">
        <w:rPr>
          <w:rFonts w:ascii="Arial" w:hAnsi="Arial" w:cs="Arial"/>
        </w:rPr>
        <w:t xml:space="preserve"> </w:t>
      </w:r>
      <w:hyperlink w:anchor="_Appendix_A" w:history="1">
        <w:r w:rsidR="002B20A3" w:rsidRPr="002B20A3">
          <w:rPr>
            <w:rStyle w:val="Hyperlink"/>
            <w:rFonts w:ascii="Arial" w:hAnsi="Arial" w:cs="Arial"/>
          </w:rPr>
          <w:t>Appendix A: Sample Role Chart</w:t>
        </w:r>
      </w:hyperlink>
      <w:r w:rsidRPr="002B20A3">
        <w:rPr>
          <w:rFonts w:ascii="Arial" w:hAnsi="Arial" w:cs="Arial"/>
        </w:rPr>
        <w:t xml:space="preserve">). During the simulation, you will need to contact certain characters, so advance planning is helpful. If online, you can copy and paste prompts using email or a chat function. If delivering the simulation in person, you could continue to use email or chat for hybrid delivery, or use cue cards or slips of paper to communicate. Not all characters will receive correspondence from the facilitator(s) in role; those with privacy concerns can be assigned non-contact roles. Be aware of your organization’s PIPA </w:t>
      </w:r>
      <w:r w:rsidR="000E7681">
        <w:rPr>
          <w:rFonts w:ascii="Arial" w:hAnsi="Arial" w:cs="Arial"/>
        </w:rPr>
        <w:t>position</w:t>
      </w:r>
      <w:r w:rsidRPr="002B20A3">
        <w:rPr>
          <w:rFonts w:ascii="Arial" w:hAnsi="Arial" w:cs="Arial"/>
        </w:rPr>
        <w:t xml:space="preserve">. </w:t>
      </w:r>
      <w:r w:rsidRPr="002B20A3">
        <w:rPr>
          <w:rFonts w:ascii="Arial" w:hAnsi="Arial" w:cs="Arial"/>
          <w:b/>
        </w:rPr>
        <w:t xml:space="preserve">Discuss privacy issues in advance and modify accordingly. </w:t>
      </w:r>
    </w:p>
    <w:p w14:paraId="01C46815" w14:textId="77777777" w:rsidR="002B20A3" w:rsidRPr="002B20A3" w:rsidRDefault="002B20A3">
      <w:pPr>
        <w:rPr>
          <w:rFonts w:ascii="Arial" w:hAnsi="Arial" w:cs="Arial"/>
          <w:b/>
        </w:rPr>
      </w:pPr>
      <w:r w:rsidRPr="002B20A3">
        <w:rPr>
          <w:rFonts w:ascii="Arial" w:hAnsi="Arial" w:cs="Arial"/>
          <w:b/>
        </w:rPr>
        <w:br w:type="page"/>
      </w:r>
    </w:p>
    <w:p w14:paraId="0000000A" w14:textId="147E5F51" w:rsidR="00183759" w:rsidRPr="002B20A3" w:rsidRDefault="002B20A3" w:rsidP="002B20A3">
      <w:pPr>
        <w:pStyle w:val="Heading2"/>
        <w:rPr>
          <w:rFonts w:ascii="Arial" w:hAnsi="Arial" w:cs="Arial"/>
          <w:sz w:val="28"/>
          <w:szCs w:val="28"/>
        </w:rPr>
      </w:pPr>
      <w:r w:rsidRPr="002B20A3">
        <w:rPr>
          <w:rFonts w:ascii="Arial" w:hAnsi="Arial" w:cs="Arial"/>
          <w:sz w:val="28"/>
          <w:szCs w:val="28"/>
        </w:rPr>
        <w:lastRenderedPageBreak/>
        <w:t>Foundational Scenario</w:t>
      </w:r>
    </w:p>
    <w:p w14:paraId="0000000B" w14:textId="77777777" w:rsidR="00183759" w:rsidRPr="002B20A3" w:rsidRDefault="00662C6A">
      <w:pPr>
        <w:rPr>
          <w:rFonts w:ascii="Arial" w:hAnsi="Arial" w:cs="Arial"/>
        </w:rPr>
      </w:pPr>
      <w:r w:rsidRPr="002B20A3">
        <w:rPr>
          <w:rFonts w:ascii="Arial" w:hAnsi="Arial" w:cs="Arial"/>
        </w:rPr>
        <w:t>You are a group of unpaid interns in a fifty-year-old, family-owned printing company with a core group of thirty employees. You work in administration, and report to the same Office Manager, Chris. Your contract is coming to an end, but traditionally those interns who have done well are offered full-time employment. Times are tough, and you’d all like to find stable, well-paid employment, with opportunities for career advancement. Your group is on a break together, as has become a tradition for the past six months you’ve worked together. Today is particularly exciting as it is your last day.</w:t>
      </w:r>
    </w:p>
    <w:p w14:paraId="41B0481E" w14:textId="4AEC1E9D" w:rsidR="002B20A3" w:rsidRPr="002B20A3" w:rsidRDefault="00662C6A" w:rsidP="002B20A3">
      <w:pPr>
        <w:spacing w:after="0"/>
        <w:rPr>
          <w:rFonts w:ascii="Arial" w:hAnsi="Arial" w:cs="Arial"/>
        </w:rPr>
      </w:pPr>
      <w:r w:rsidRPr="002B20A3">
        <w:rPr>
          <w:rFonts w:ascii="Arial" w:hAnsi="Arial" w:cs="Arial"/>
        </w:rPr>
        <w:t xml:space="preserve">Determine who will portray Employee #1, #2, #3 and #4. Ensure the facilitator knows who is playing which role. </w:t>
      </w:r>
    </w:p>
    <w:p w14:paraId="0000000D" w14:textId="18564C0D" w:rsidR="00183759" w:rsidRPr="002B20A3" w:rsidRDefault="00662C6A" w:rsidP="002B20A3">
      <w:pPr>
        <w:pStyle w:val="Heading2"/>
        <w:rPr>
          <w:rFonts w:ascii="Arial" w:hAnsi="Arial" w:cs="Arial"/>
          <w:sz w:val="28"/>
          <w:szCs w:val="28"/>
        </w:rPr>
      </w:pPr>
      <w:r w:rsidRPr="002B20A3">
        <w:rPr>
          <w:rFonts w:ascii="Arial" w:hAnsi="Arial" w:cs="Arial"/>
          <w:sz w:val="28"/>
          <w:szCs w:val="28"/>
        </w:rPr>
        <w:t>Warm-up Exercise for all three scenarios</w:t>
      </w:r>
    </w:p>
    <w:p w14:paraId="0000000F" w14:textId="3DFFA552" w:rsidR="00183759" w:rsidRPr="002B20A3" w:rsidRDefault="00662C6A" w:rsidP="002B20A3">
      <w:pPr>
        <w:spacing w:before="240" w:after="240"/>
        <w:rPr>
          <w:rFonts w:ascii="Arial" w:hAnsi="Arial" w:cs="Arial"/>
        </w:rPr>
      </w:pPr>
      <w:r w:rsidRPr="002B20A3">
        <w:rPr>
          <w:rFonts w:ascii="Arial" w:hAnsi="Arial" w:cs="Arial"/>
        </w:rPr>
        <w:t xml:space="preserve">Decide what role you, as an intern, might play in the company (e.g., accounts receivable, shipping, contracts, inventory, human resources, etc.). Once you decide the roles, use your actual first names, but introduce yourselves </w:t>
      </w:r>
      <w:r w:rsidRPr="002B20A3">
        <w:rPr>
          <w:rFonts w:ascii="Arial" w:hAnsi="Arial" w:cs="Arial"/>
          <w:b/>
        </w:rPr>
        <w:t>as if you are meeting for the first time</w:t>
      </w:r>
      <w:r w:rsidRPr="002B20A3">
        <w:rPr>
          <w:rFonts w:ascii="Arial" w:hAnsi="Arial" w:cs="Arial"/>
        </w:rPr>
        <w:t>. Provide a brief history of your experience in your chosen role. Ask general background questions of each other.</w:t>
      </w:r>
    </w:p>
    <w:p w14:paraId="00000010" w14:textId="4B5463A6" w:rsidR="00183759" w:rsidRPr="002B20A3" w:rsidRDefault="000E7681" w:rsidP="002B20A3">
      <w:pPr>
        <w:pStyle w:val="Heading2"/>
        <w:rPr>
          <w:rFonts w:ascii="Arial" w:hAnsi="Arial" w:cs="Arial"/>
          <w:sz w:val="28"/>
          <w:szCs w:val="28"/>
        </w:rPr>
      </w:pPr>
      <w:sdt>
        <w:sdtPr>
          <w:rPr>
            <w:rFonts w:ascii="Arial" w:hAnsi="Arial" w:cs="Arial"/>
          </w:rPr>
          <w:tag w:val="goog_rdk_1"/>
          <w:id w:val="-753741883"/>
        </w:sdtPr>
        <w:sdtEndPr/>
        <w:sdtContent/>
      </w:sdt>
      <w:r w:rsidR="002B20A3" w:rsidRPr="002B20A3">
        <w:rPr>
          <w:rFonts w:ascii="Arial" w:hAnsi="Arial" w:cs="Arial"/>
          <w:sz w:val="28"/>
          <w:szCs w:val="28"/>
        </w:rPr>
        <w:t>Scenario 1</w:t>
      </w:r>
    </w:p>
    <w:p w14:paraId="00000011" w14:textId="77777777" w:rsidR="00183759" w:rsidRPr="002B20A3" w:rsidRDefault="00662C6A" w:rsidP="002B20A3">
      <w:pPr>
        <w:rPr>
          <w:rFonts w:ascii="Arial" w:hAnsi="Arial" w:cs="Arial"/>
          <w:i/>
        </w:rPr>
      </w:pPr>
      <w:bookmarkStart w:id="0" w:name="_heading=h.tyjcwt" w:colFirst="0" w:colLast="0"/>
      <w:bookmarkEnd w:id="0"/>
      <w:r w:rsidRPr="002B20A3">
        <w:rPr>
          <w:rFonts w:ascii="Arial" w:hAnsi="Arial" w:cs="Arial"/>
          <w:i/>
        </w:rPr>
        <w:t>Warm-up recommended before starting.</w:t>
      </w:r>
    </w:p>
    <w:p w14:paraId="00000012" w14:textId="77777777" w:rsidR="00183759" w:rsidRPr="002B20A3" w:rsidRDefault="00662C6A">
      <w:pPr>
        <w:rPr>
          <w:rFonts w:ascii="Arial" w:hAnsi="Arial" w:cs="Arial"/>
        </w:rPr>
      </w:pPr>
      <w:r w:rsidRPr="002B20A3">
        <w:rPr>
          <w:rFonts w:ascii="Arial" w:hAnsi="Arial" w:cs="Arial"/>
        </w:rPr>
        <w:t>It’s Friday and the last day of your internship. You’re on coffee break together. Discuss your weekend plans individually and as a group. Consider any texts you receive individually and decide how you will proceed.</w:t>
      </w:r>
    </w:p>
    <w:p w14:paraId="00000013" w14:textId="77777777" w:rsidR="00183759" w:rsidRPr="002B20A3" w:rsidRDefault="00662C6A">
      <w:pPr>
        <w:rPr>
          <w:rFonts w:ascii="Arial" w:hAnsi="Arial" w:cs="Arial"/>
        </w:rPr>
      </w:pPr>
      <w:r w:rsidRPr="002B20A3">
        <w:rPr>
          <w:rFonts w:ascii="Arial" w:hAnsi="Arial" w:cs="Arial"/>
        </w:rPr>
        <w:t>Considerations:</w:t>
      </w:r>
    </w:p>
    <w:p w14:paraId="00000014" w14:textId="77777777" w:rsidR="00183759" w:rsidRPr="002B20A3" w:rsidRDefault="00662C6A">
      <w:pPr>
        <w:numPr>
          <w:ilvl w:val="0"/>
          <w:numId w:val="6"/>
        </w:numPr>
        <w:pBdr>
          <w:top w:val="nil"/>
          <w:left w:val="nil"/>
          <w:bottom w:val="nil"/>
          <w:right w:val="nil"/>
          <w:between w:val="nil"/>
        </w:pBdr>
        <w:spacing w:after="0"/>
        <w:rPr>
          <w:rFonts w:ascii="Arial" w:hAnsi="Arial" w:cs="Arial"/>
        </w:rPr>
      </w:pPr>
      <w:bookmarkStart w:id="1" w:name="_heading=h.3dy6vkm" w:colFirst="0" w:colLast="0"/>
      <w:bookmarkEnd w:id="1"/>
      <w:r w:rsidRPr="002B20A3">
        <w:rPr>
          <w:rFonts w:ascii="Arial" w:hAnsi="Arial" w:cs="Arial"/>
          <w:color w:val="000000"/>
        </w:rPr>
        <w:t xml:space="preserve">Whom do you </w:t>
      </w:r>
      <w:proofErr w:type="gramStart"/>
      <w:r w:rsidRPr="002B20A3">
        <w:rPr>
          <w:rFonts w:ascii="Arial" w:hAnsi="Arial" w:cs="Arial"/>
          <w:color w:val="000000"/>
        </w:rPr>
        <w:t>tell, if</w:t>
      </w:r>
      <w:proofErr w:type="gramEnd"/>
      <w:r w:rsidRPr="002B20A3">
        <w:rPr>
          <w:rFonts w:ascii="Arial" w:hAnsi="Arial" w:cs="Arial"/>
          <w:color w:val="000000"/>
        </w:rPr>
        <w:t xml:space="preserve"> anyone?</w:t>
      </w:r>
    </w:p>
    <w:p w14:paraId="00000015" w14:textId="77777777" w:rsidR="00183759" w:rsidRPr="002B20A3" w:rsidRDefault="00662C6A">
      <w:pPr>
        <w:numPr>
          <w:ilvl w:val="0"/>
          <w:numId w:val="6"/>
        </w:numPr>
        <w:pBdr>
          <w:top w:val="nil"/>
          <w:left w:val="nil"/>
          <w:bottom w:val="nil"/>
          <w:right w:val="nil"/>
          <w:between w:val="nil"/>
        </w:pBdr>
        <w:rPr>
          <w:rFonts w:ascii="Arial" w:hAnsi="Arial" w:cs="Arial"/>
        </w:rPr>
      </w:pPr>
      <w:r w:rsidRPr="002B20A3">
        <w:rPr>
          <w:rFonts w:ascii="Arial" w:hAnsi="Arial" w:cs="Arial"/>
          <w:color w:val="000000"/>
        </w:rPr>
        <w:t>If you opt to reply to any communications, how will you word the message?</w:t>
      </w:r>
    </w:p>
    <w:p w14:paraId="00000016" w14:textId="77777777" w:rsidR="00183759" w:rsidRPr="002B20A3" w:rsidRDefault="00662C6A">
      <w:pPr>
        <w:rPr>
          <w:rFonts w:ascii="Arial" w:hAnsi="Arial" w:cs="Arial"/>
          <w:i/>
        </w:rPr>
      </w:pPr>
      <w:r w:rsidRPr="002B20A3">
        <w:rPr>
          <w:rFonts w:ascii="Arial" w:hAnsi="Arial" w:cs="Arial"/>
          <w:b/>
        </w:rPr>
        <w:t>For facilitator:</w:t>
      </w:r>
      <w:r w:rsidRPr="002B20A3">
        <w:rPr>
          <w:rFonts w:ascii="Arial" w:hAnsi="Arial" w:cs="Arial"/>
          <w:i/>
        </w:rPr>
        <w:t xml:space="preserve"> </w:t>
      </w:r>
      <w:r w:rsidRPr="002B20A3">
        <w:rPr>
          <w:rFonts w:ascii="Arial" w:hAnsi="Arial" w:cs="Arial"/>
        </w:rPr>
        <w:t>Communicate as the boss with Employee #1:</w:t>
      </w:r>
      <w:r w:rsidRPr="002B20A3">
        <w:rPr>
          <w:rFonts w:ascii="Arial" w:hAnsi="Arial" w:cs="Arial"/>
          <w:i/>
        </w:rPr>
        <w:t xml:space="preserve"> “Hi. It’s Chris. I’d like to discuss your future with the company. Drinks after work today?”</w:t>
      </w:r>
    </w:p>
    <w:p w14:paraId="00000017" w14:textId="77777777" w:rsidR="00183759" w:rsidRPr="002B20A3" w:rsidRDefault="00662C6A">
      <w:pPr>
        <w:rPr>
          <w:rFonts w:ascii="Arial" w:hAnsi="Arial" w:cs="Arial"/>
          <w:i/>
        </w:rPr>
      </w:pPr>
      <w:r w:rsidRPr="002B20A3">
        <w:rPr>
          <w:rFonts w:ascii="Arial" w:hAnsi="Arial" w:cs="Arial"/>
        </w:rPr>
        <w:t>Let the discussion go for a few minutes then send the following communication as the boss to Employee #3:</w:t>
      </w:r>
      <w:r w:rsidRPr="002B20A3">
        <w:rPr>
          <w:rFonts w:ascii="Arial" w:hAnsi="Arial" w:cs="Arial"/>
          <w:i/>
        </w:rPr>
        <w:t xml:space="preserve"> “Hi, this is Chris. I’m concerned about your behaviour today. I think we can work it out over dinner this weekend. Need to know now.”</w:t>
      </w:r>
    </w:p>
    <w:p w14:paraId="00000019" w14:textId="7FFBB5B6" w:rsidR="00183759" w:rsidRPr="00CB5C9E" w:rsidRDefault="000E7681">
      <w:pPr>
        <w:rPr>
          <w:rFonts w:ascii="Arial" w:hAnsi="Arial" w:cs="Arial"/>
          <w:b/>
          <w:bCs/>
          <w:i/>
        </w:rPr>
      </w:pPr>
      <w:sdt>
        <w:sdtPr>
          <w:rPr>
            <w:rFonts w:ascii="Arial" w:hAnsi="Arial" w:cs="Arial"/>
          </w:rPr>
          <w:tag w:val="goog_rdk_2"/>
          <w:id w:val="1664810820"/>
        </w:sdtPr>
        <w:sdtEndPr/>
        <w:sdtContent/>
      </w:sdt>
      <w:bookmarkStart w:id="2" w:name="_heading=h.j2a5jmb1mw5p" w:colFirst="0" w:colLast="0"/>
      <w:bookmarkEnd w:id="2"/>
      <w:r w:rsidR="00662C6A" w:rsidRPr="00CB5C9E">
        <w:rPr>
          <w:rFonts w:ascii="Arial" w:hAnsi="Arial" w:cs="Arial"/>
          <w:b/>
          <w:bCs/>
        </w:rPr>
        <w:fldChar w:fldCharType="begin"/>
      </w:r>
      <w:r w:rsidR="00662C6A" w:rsidRPr="00CB5C9E">
        <w:rPr>
          <w:rFonts w:ascii="Arial" w:hAnsi="Arial" w:cs="Arial"/>
          <w:b/>
          <w:bCs/>
        </w:rPr>
        <w:instrText xml:space="preserve"> HYPERLINK "https://youtu.be/62gqpS1hfzw" </w:instrText>
      </w:r>
      <w:r w:rsidR="00662C6A" w:rsidRPr="00CB5C9E">
        <w:rPr>
          <w:rFonts w:ascii="Arial" w:hAnsi="Arial" w:cs="Arial"/>
          <w:b/>
          <w:bCs/>
        </w:rPr>
        <w:fldChar w:fldCharType="separate"/>
      </w:r>
      <w:r w:rsidR="00662C6A" w:rsidRPr="00CB5C9E">
        <w:rPr>
          <w:rStyle w:val="Hyperlink"/>
          <w:rFonts w:ascii="Arial" w:hAnsi="Arial" w:cs="Arial"/>
          <w:b/>
          <w:bCs/>
        </w:rPr>
        <w:t>Watch a Video Example with Learners of Scenario 1</w:t>
      </w:r>
      <w:r w:rsidR="00662C6A" w:rsidRPr="00CB5C9E">
        <w:rPr>
          <w:rFonts w:ascii="Arial" w:hAnsi="Arial" w:cs="Arial"/>
          <w:b/>
          <w:bCs/>
        </w:rPr>
        <w:fldChar w:fldCharType="end"/>
      </w:r>
    </w:p>
    <w:p w14:paraId="0000001A" w14:textId="77777777" w:rsidR="00183759" w:rsidRPr="002B20A3" w:rsidRDefault="00183759">
      <w:pPr>
        <w:rPr>
          <w:rFonts w:ascii="Arial" w:hAnsi="Arial" w:cs="Arial"/>
          <w:i/>
        </w:rPr>
      </w:pPr>
      <w:bookmarkStart w:id="3" w:name="_heading=h.sauzxky9zuhm" w:colFirst="0" w:colLast="0"/>
      <w:bookmarkEnd w:id="3"/>
    </w:p>
    <w:p w14:paraId="2D0757E8" w14:textId="77777777" w:rsidR="002B20A3" w:rsidRPr="002B20A3" w:rsidRDefault="002B20A3">
      <w:pPr>
        <w:rPr>
          <w:rFonts w:ascii="Arial" w:hAnsi="Arial" w:cs="Arial"/>
        </w:rPr>
      </w:pPr>
    </w:p>
    <w:p w14:paraId="38BF6F3E" w14:textId="77777777" w:rsidR="002B20A3" w:rsidRPr="002B20A3" w:rsidRDefault="002B20A3">
      <w:pPr>
        <w:rPr>
          <w:rFonts w:ascii="Arial" w:hAnsi="Arial" w:cs="Arial"/>
        </w:rPr>
      </w:pPr>
    </w:p>
    <w:p w14:paraId="0000001B" w14:textId="28A356EC" w:rsidR="00183759" w:rsidRPr="002B20A3" w:rsidRDefault="002B20A3" w:rsidP="002B20A3">
      <w:pPr>
        <w:pStyle w:val="Heading2"/>
        <w:rPr>
          <w:rFonts w:ascii="Arial" w:hAnsi="Arial" w:cs="Arial"/>
          <w:sz w:val="28"/>
          <w:szCs w:val="28"/>
        </w:rPr>
      </w:pPr>
      <w:r w:rsidRPr="002B20A3">
        <w:rPr>
          <w:rFonts w:ascii="Arial" w:hAnsi="Arial" w:cs="Arial"/>
          <w:sz w:val="28"/>
          <w:szCs w:val="28"/>
        </w:rPr>
        <w:lastRenderedPageBreak/>
        <w:t>Scenario 2</w:t>
      </w:r>
    </w:p>
    <w:p w14:paraId="0000001C" w14:textId="77777777" w:rsidR="00183759" w:rsidRPr="002B20A3" w:rsidRDefault="00662C6A" w:rsidP="002B20A3">
      <w:pPr>
        <w:rPr>
          <w:rFonts w:ascii="Arial" w:hAnsi="Arial" w:cs="Arial"/>
          <w:b/>
        </w:rPr>
      </w:pPr>
      <w:r w:rsidRPr="002B20A3">
        <w:rPr>
          <w:rFonts w:ascii="Arial" w:hAnsi="Arial" w:cs="Arial"/>
          <w:i/>
        </w:rPr>
        <w:t xml:space="preserve">Warm-up recommended before </w:t>
      </w:r>
      <w:proofErr w:type="gramStart"/>
      <w:r w:rsidRPr="002B20A3">
        <w:rPr>
          <w:rFonts w:ascii="Arial" w:hAnsi="Arial" w:cs="Arial"/>
          <w:i/>
        </w:rPr>
        <w:t>starting, unless</w:t>
      </w:r>
      <w:proofErr w:type="gramEnd"/>
      <w:r w:rsidRPr="002B20A3">
        <w:rPr>
          <w:rFonts w:ascii="Arial" w:hAnsi="Arial" w:cs="Arial"/>
          <w:i/>
        </w:rPr>
        <w:t xml:space="preserve"> it has already been done during the session.</w:t>
      </w:r>
    </w:p>
    <w:p w14:paraId="0000001D" w14:textId="77777777" w:rsidR="00183759" w:rsidRPr="002B20A3" w:rsidRDefault="00662C6A">
      <w:pPr>
        <w:rPr>
          <w:rFonts w:ascii="Arial" w:hAnsi="Arial" w:cs="Arial"/>
        </w:rPr>
      </w:pPr>
      <w:r w:rsidRPr="002B20A3">
        <w:rPr>
          <w:rFonts w:ascii="Arial" w:hAnsi="Arial" w:cs="Arial"/>
        </w:rPr>
        <w:t>It’s Friday and the last day of your internship. You’re on coffee break together. Discuss your weekend plans individually and as a group. Consider any texts you receive individually and decide how you will proceed.</w:t>
      </w:r>
    </w:p>
    <w:p w14:paraId="0000001E" w14:textId="77777777" w:rsidR="00183759" w:rsidRPr="002B20A3" w:rsidRDefault="00662C6A">
      <w:pPr>
        <w:rPr>
          <w:rFonts w:ascii="Arial" w:hAnsi="Arial" w:cs="Arial"/>
        </w:rPr>
      </w:pPr>
      <w:bookmarkStart w:id="4" w:name="_heading=h.2et92p0" w:colFirst="0" w:colLast="0"/>
      <w:bookmarkEnd w:id="4"/>
      <w:r w:rsidRPr="002B20A3">
        <w:rPr>
          <w:rFonts w:ascii="Arial" w:hAnsi="Arial" w:cs="Arial"/>
        </w:rPr>
        <w:t>Considerations:</w:t>
      </w:r>
    </w:p>
    <w:p w14:paraId="0000001F" w14:textId="77777777" w:rsidR="00183759" w:rsidRPr="002B20A3" w:rsidRDefault="00662C6A">
      <w:pPr>
        <w:numPr>
          <w:ilvl w:val="0"/>
          <w:numId w:val="6"/>
        </w:numPr>
        <w:pBdr>
          <w:top w:val="nil"/>
          <w:left w:val="nil"/>
          <w:bottom w:val="nil"/>
          <w:right w:val="nil"/>
          <w:between w:val="nil"/>
        </w:pBdr>
        <w:spacing w:after="0"/>
        <w:rPr>
          <w:rFonts w:ascii="Arial" w:hAnsi="Arial" w:cs="Arial"/>
        </w:rPr>
      </w:pPr>
      <w:bookmarkStart w:id="5" w:name="_heading=h.1t3h5sf" w:colFirst="0" w:colLast="0"/>
      <w:bookmarkEnd w:id="5"/>
      <w:r w:rsidRPr="002B20A3">
        <w:rPr>
          <w:rFonts w:ascii="Arial" w:hAnsi="Arial" w:cs="Arial"/>
          <w:color w:val="000000"/>
        </w:rPr>
        <w:t xml:space="preserve">Whom do you </w:t>
      </w:r>
      <w:proofErr w:type="gramStart"/>
      <w:r w:rsidRPr="002B20A3">
        <w:rPr>
          <w:rFonts w:ascii="Arial" w:hAnsi="Arial" w:cs="Arial"/>
          <w:color w:val="000000"/>
        </w:rPr>
        <w:t>tell, if</w:t>
      </w:r>
      <w:proofErr w:type="gramEnd"/>
      <w:r w:rsidRPr="002B20A3">
        <w:rPr>
          <w:rFonts w:ascii="Arial" w:hAnsi="Arial" w:cs="Arial"/>
          <w:color w:val="000000"/>
        </w:rPr>
        <w:t xml:space="preserve"> anyone?</w:t>
      </w:r>
    </w:p>
    <w:p w14:paraId="00000020" w14:textId="77777777" w:rsidR="00183759" w:rsidRPr="002B20A3" w:rsidRDefault="00662C6A">
      <w:pPr>
        <w:numPr>
          <w:ilvl w:val="0"/>
          <w:numId w:val="6"/>
        </w:numPr>
        <w:pBdr>
          <w:top w:val="nil"/>
          <w:left w:val="nil"/>
          <w:bottom w:val="nil"/>
          <w:right w:val="nil"/>
          <w:between w:val="nil"/>
        </w:pBdr>
        <w:rPr>
          <w:rFonts w:ascii="Arial" w:hAnsi="Arial" w:cs="Arial"/>
        </w:rPr>
      </w:pPr>
      <w:r w:rsidRPr="002B20A3">
        <w:rPr>
          <w:rFonts w:ascii="Arial" w:hAnsi="Arial" w:cs="Arial"/>
          <w:color w:val="000000"/>
        </w:rPr>
        <w:t>If you opt to reply to any communications, how will you word the message?</w:t>
      </w:r>
    </w:p>
    <w:p w14:paraId="00000021" w14:textId="77777777" w:rsidR="00183759" w:rsidRPr="002B20A3" w:rsidRDefault="00662C6A">
      <w:pPr>
        <w:rPr>
          <w:rFonts w:ascii="Arial" w:hAnsi="Arial" w:cs="Arial"/>
        </w:rPr>
      </w:pPr>
      <w:r w:rsidRPr="002B20A3">
        <w:rPr>
          <w:rFonts w:ascii="Arial" w:hAnsi="Arial" w:cs="Arial"/>
          <w:b/>
        </w:rPr>
        <w:t>For facilitator:</w:t>
      </w:r>
      <w:r w:rsidRPr="002B20A3">
        <w:rPr>
          <w:rFonts w:ascii="Arial" w:hAnsi="Arial" w:cs="Arial"/>
          <w:i/>
        </w:rPr>
        <w:t xml:space="preserve"> </w:t>
      </w:r>
      <w:r w:rsidRPr="002B20A3">
        <w:rPr>
          <w:rFonts w:ascii="Arial" w:hAnsi="Arial" w:cs="Arial"/>
        </w:rPr>
        <w:t xml:space="preserve">These messages can play to or against traditional binary gender roles. Communicate as the boss with Employee #2: </w:t>
      </w:r>
      <w:r w:rsidRPr="002B20A3">
        <w:rPr>
          <w:rFonts w:ascii="Arial" w:hAnsi="Arial" w:cs="Arial"/>
          <w:i/>
        </w:rPr>
        <w:t xml:space="preserve">“Hey, it’s Chris. Just tell the </w:t>
      </w:r>
      <w:r w:rsidRPr="002B20A3">
        <w:rPr>
          <w:rFonts w:ascii="Arial" w:hAnsi="Arial" w:cs="Arial"/>
          <w:b/>
          <w:i/>
        </w:rPr>
        <w:t>guys</w:t>
      </w:r>
      <w:r w:rsidRPr="002B20A3">
        <w:rPr>
          <w:rFonts w:ascii="Arial" w:hAnsi="Arial" w:cs="Arial"/>
          <w:i/>
        </w:rPr>
        <w:t xml:space="preserve"> I’m taking you and them out tonight to celebrate</w:t>
      </w:r>
      <w:r w:rsidRPr="002B20A3">
        <w:rPr>
          <w:rFonts w:ascii="Arial" w:hAnsi="Arial" w:cs="Arial"/>
        </w:rPr>
        <w:t xml:space="preserve">. </w:t>
      </w:r>
      <w:r w:rsidRPr="002B20A3">
        <w:rPr>
          <w:rFonts w:ascii="Arial" w:hAnsi="Arial" w:cs="Arial"/>
          <w:i/>
        </w:rPr>
        <w:t>No gals allowed.</w:t>
      </w:r>
      <w:r w:rsidRPr="002B20A3">
        <w:rPr>
          <w:rFonts w:ascii="Arial" w:hAnsi="Arial" w:cs="Arial"/>
        </w:rPr>
        <w:t xml:space="preserve"> </w:t>
      </w:r>
      <w:r w:rsidRPr="002B20A3">
        <w:rPr>
          <w:rFonts w:ascii="Arial" w:hAnsi="Arial" w:cs="Arial"/>
          <w:b/>
        </w:rPr>
        <w:t>OR</w:t>
      </w:r>
      <w:r w:rsidRPr="002B20A3">
        <w:rPr>
          <w:rFonts w:ascii="Arial" w:hAnsi="Arial" w:cs="Arial"/>
        </w:rPr>
        <w:t xml:space="preserve"> </w:t>
      </w:r>
      <w:r w:rsidRPr="002B20A3">
        <w:rPr>
          <w:rFonts w:ascii="Arial" w:hAnsi="Arial" w:cs="Arial"/>
          <w:i/>
        </w:rPr>
        <w:t xml:space="preserve">“Hey, it’s Chris. Just tell the </w:t>
      </w:r>
      <w:r w:rsidRPr="002B20A3">
        <w:rPr>
          <w:rFonts w:ascii="Arial" w:hAnsi="Arial" w:cs="Arial"/>
          <w:b/>
          <w:i/>
        </w:rPr>
        <w:t>gals</w:t>
      </w:r>
      <w:r w:rsidRPr="002B20A3">
        <w:rPr>
          <w:rFonts w:ascii="Arial" w:hAnsi="Arial" w:cs="Arial"/>
          <w:i/>
        </w:rPr>
        <w:t xml:space="preserve"> I’m taking you and them out tonight to celebrate. No guys allowed</w:t>
      </w:r>
      <w:r w:rsidRPr="002B20A3">
        <w:rPr>
          <w:rFonts w:ascii="Arial" w:hAnsi="Arial" w:cs="Arial"/>
        </w:rPr>
        <w:t>.”</w:t>
      </w:r>
    </w:p>
    <w:p w14:paraId="00000023" w14:textId="4F002844" w:rsidR="00183759" w:rsidRPr="002B20A3" w:rsidRDefault="000E7681">
      <w:pPr>
        <w:rPr>
          <w:rFonts w:ascii="Arial" w:hAnsi="Arial" w:cs="Arial"/>
          <w:b/>
        </w:rPr>
      </w:pPr>
      <w:hyperlink r:id="rId6" w:history="1">
        <w:r w:rsidR="00662C6A">
          <w:rPr>
            <w:rStyle w:val="Hyperlink"/>
            <w:rFonts w:ascii="Arial" w:hAnsi="Arial" w:cs="Arial"/>
            <w:b/>
          </w:rPr>
          <w:t>Watch a Video Example with Learners of Scenario 2</w:t>
        </w:r>
      </w:hyperlink>
      <w:r w:rsidR="00662C6A">
        <w:rPr>
          <w:rFonts w:ascii="Arial" w:hAnsi="Arial" w:cs="Arial"/>
          <w:b/>
        </w:rPr>
        <w:t xml:space="preserve">  </w:t>
      </w:r>
    </w:p>
    <w:p w14:paraId="00000024" w14:textId="70FFFE46" w:rsidR="00183759" w:rsidRPr="002B20A3" w:rsidRDefault="000E7681" w:rsidP="002B20A3">
      <w:pPr>
        <w:pStyle w:val="Heading2"/>
        <w:rPr>
          <w:rFonts w:ascii="Arial" w:hAnsi="Arial" w:cs="Arial"/>
          <w:sz w:val="28"/>
          <w:szCs w:val="28"/>
        </w:rPr>
      </w:pPr>
      <w:sdt>
        <w:sdtPr>
          <w:rPr>
            <w:rFonts w:ascii="Arial" w:hAnsi="Arial" w:cs="Arial"/>
          </w:rPr>
          <w:tag w:val="goog_rdk_5"/>
          <w:id w:val="-1236923848"/>
        </w:sdtPr>
        <w:sdtEndPr/>
        <w:sdtContent/>
      </w:sdt>
      <w:r w:rsidR="002B20A3" w:rsidRPr="002B20A3">
        <w:rPr>
          <w:rFonts w:ascii="Arial" w:hAnsi="Arial" w:cs="Arial"/>
          <w:sz w:val="28"/>
          <w:szCs w:val="28"/>
        </w:rPr>
        <w:t>Scenario 3</w:t>
      </w:r>
    </w:p>
    <w:p w14:paraId="00000025" w14:textId="27CAC38F" w:rsidR="00183759" w:rsidRPr="002B20A3" w:rsidRDefault="00662C6A">
      <w:pPr>
        <w:rPr>
          <w:rFonts w:ascii="Arial" w:hAnsi="Arial" w:cs="Arial"/>
          <w:b/>
        </w:rPr>
      </w:pPr>
      <w:r w:rsidRPr="002B20A3">
        <w:rPr>
          <w:rFonts w:ascii="Arial" w:hAnsi="Arial" w:cs="Arial"/>
          <w:i/>
        </w:rPr>
        <w:t xml:space="preserve">Warm-up recommended before </w:t>
      </w:r>
      <w:proofErr w:type="gramStart"/>
      <w:r w:rsidRPr="002B20A3">
        <w:rPr>
          <w:rFonts w:ascii="Arial" w:hAnsi="Arial" w:cs="Arial"/>
          <w:i/>
        </w:rPr>
        <w:t>starting, unless</w:t>
      </w:r>
      <w:proofErr w:type="gramEnd"/>
      <w:r w:rsidRPr="002B20A3">
        <w:rPr>
          <w:rFonts w:ascii="Arial" w:hAnsi="Arial" w:cs="Arial"/>
          <w:i/>
        </w:rPr>
        <w:t xml:space="preserve"> it has already been done during the session.</w:t>
      </w:r>
    </w:p>
    <w:p w14:paraId="00000026" w14:textId="77777777" w:rsidR="00183759" w:rsidRPr="002B20A3" w:rsidRDefault="00662C6A">
      <w:pPr>
        <w:rPr>
          <w:rFonts w:ascii="Arial" w:hAnsi="Arial" w:cs="Arial"/>
        </w:rPr>
      </w:pPr>
      <w:bookmarkStart w:id="6" w:name="_heading=h.gjdgxs" w:colFirst="0" w:colLast="0"/>
      <w:bookmarkEnd w:id="6"/>
      <w:r w:rsidRPr="002B20A3">
        <w:rPr>
          <w:rFonts w:ascii="Arial" w:hAnsi="Arial" w:cs="Arial"/>
        </w:rPr>
        <w:t>It’s Friday and the last day of your internship. You’re on coffee break together. Discuss your weekend plans individually and as a group. Consider any texts you receive individually and decide how you will proceed.</w:t>
      </w:r>
    </w:p>
    <w:p w14:paraId="00000027" w14:textId="77777777" w:rsidR="00183759" w:rsidRPr="002B20A3" w:rsidRDefault="00662C6A">
      <w:pPr>
        <w:rPr>
          <w:rFonts w:ascii="Arial" w:hAnsi="Arial" w:cs="Arial"/>
        </w:rPr>
      </w:pPr>
      <w:r w:rsidRPr="002B20A3">
        <w:rPr>
          <w:rFonts w:ascii="Arial" w:hAnsi="Arial" w:cs="Arial"/>
        </w:rPr>
        <w:t>Considerations:</w:t>
      </w:r>
    </w:p>
    <w:p w14:paraId="00000028" w14:textId="77777777" w:rsidR="00183759" w:rsidRPr="002B20A3" w:rsidRDefault="00662C6A">
      <w:pPr>
        <w:numPr>
          <w:ilvl w:val="0"/>
          <w:numId w:val="6"/>
        </w:numPr>
        <w:pBdr>
          <w:top w:val="nil"/>
          <w:left w:val="nil"/>
          <w:bottom w:val="nil"/>
          <w:right w:val="nil"/>
          <w:between w:val="nil"/>
        </w:pBdr>
        <w:spacing w:after="0"/>
        <w:rPr>
          <w:rFonts w:ascii="Arial" w:hAnsi="Arial" w:cs="Arial"/>
        </w:rPr>
      </w:pPr>
      <w:r w:rsidRPr="002B20A3">
        <w:rPr>
          <w:rFonts w:ascii="Arial" w:hAnsi="Arial" w:cs="Arial"/>
          <w:color w:val="000000"/>
        </w:rPr>
        <w:t xml:space="preserve">Whom do you </w:t>
      </w:r>
      <w:proofErr w:type="gramStart"/>
      <w:r w:rsidRPr="002B20A3">
        <w:rPr>
          <w:rFonts w:ascii="Arial" w:hAnsi="Arial" w:cs="Arial"/>
          <w:color w:val="000000"/>
        </w:rPr>
        <w:t>tell, if</w:t>
      </w:r>
      <w:proofErr w:type="gramEnd"/>
      <w:r w:rsidRPr="002B20A3">
        <w:rPr>
          <w:rFonts w:ascii="Arial" w:hAnsi="Arial" w:cs="Arial"/>
          <w:color w:val="000000"/>
        </w:rPr>
        <w:t xml:space="preserve"> anyone?</w:t>
      </w:r>
    </w:p>
    <w:p w14:paraId="00000029" w14:textId="77777777" w:rsidR="00183759" w:rsidRPr="002B20A3" w:rsidRDefault="00662C6A">
      <w:pPr>
        <w:numPr>
          <w:ilvl w:val="0"/>
          <w:numId w:val="6"/>
        </w:numPr>
        <w:pBdr>
          <w:top w:val="nil"/>
          <w:left w:val="nil"/>
          <w:bottom w:val="nil"/>
          <w:right w:val="nil"/>
          <w:between w:val="nil"/>
        </w:pBdr>
        <w:rPr>
          <w:rFonts w:ascii="Arial" w:hAnsi="Arial" w:cs="Arial"/>
        </w:rPr>
      </w:pPr>
      <w:r w:rsidRPr="002B20A3">
        <w:rPr>
          <w:rFonts w:ascii="Arial" w:hAnsi="Arial" w:cs="Arial"/>
          <w:color w:val="000000"/>
        </w:rPr>
        <w:t>If you opt to reply to any communications, how will you word the message?</w:t>
      </w:r>
    </w:p>
    <w:p w14:paraId="0000002A" w14:textId="77777777" w:rsidR="00183759" w:rsidRPr="002B20A3" w:rsidRDefault="00662C6A">
      <w:pPr>
        <w:rPr>
          <w:rFonts w:ascii="Arial" w:hAnsi="Arial" w:cs="Arial"/>
          <w:i/>
          <w:color w:val="000000"/>
        </w:rPr>
      </w:pPr>
      <w:r w:rsidRPr="002B20A3">
        <w:rPr>
          <w:rFonts w:ascii="Arial" w:hAnsi="Arial" w:cs="Arial"/>
          <w:b/>
        </w:rPr>
        <w:t>For facilitator:</w:t>
      </w:r>
      <w:r w:rsidRPr="002B20A3">
        <w:rPr>
          <w:rFonts w:ascii="Arial" w:hAnsi="Arial" w:cs="Arial"/>
          <w:i/>
        </w:rPr>
        <w:t xml:space="preserve"> </w:t>
      </w:r>
      <w:r w:rsidRPr="002B20A3">
        <w:rPr>
          <w:rFonts w:ascii="Arial" w:hAnsi="Arial" w:cs="Arial"/>
          <w:color w:val="000000"/>
        </w:rPr>
        <w:t xml:space="preserve">Communicate as the boss to Employee #4: </w:t>
      </w:r>
      <w:r w:rsidRPr="002B20A3">
        <w:rPr>
          <w:rFonts w:ascii="Arial" w:hAnsi="Arial" w:cs="Arial"/>
          <w:i/>
          <w:color w:val="000000"/>
        </w:rPr>
        <w:t xml:space="preserve">“It’s Chris. No need to finish the accounts. I’ll get one of the interns to stay late. If they hope to </w:t>
      </w:r>
      <w:proofErr w:type="gramStart"/>
      <w:r w:rsidRPr="002B20A3">
        <w:rPr>
          <w:rFonts w:ascii="Arial" w:hAnsi="Arial" w:cs="Arial"/>
          <w:i/>
          <w:color w:val="000000"/>
        </w:rPr>
        <w:t>return</w:t>
      </w:r>
      <w:proofErr w:type="gramEnd"/>
      <w:r w:rsidRPr="002B20A3">
        <w:rPr>
          <w:rFonts w:ascii="Arial" w:hAnsi="Arial" w:cs="Arial"/>
          <w:i/>
          <w:color w:val="000000"/>
        </w:rPr>
        <w:t xml:space="preserve"> they’ll do what I say. Besides, those people are good at </w:t>
      </w:r>
      <w:proofErr w:type="gramStart"/>
      <w:r w:rsidRPr="002B20A3">
        <w:rPr>
          <w:rFonts w:ascii="Arial" w:hAnsi="Arial" w:cs="Arial"/>
          <w:i/>
          <w:color w:val="000000"/>
        </w:rPr>
        <w:t>math</w:t>
      </w:r>
      <w:proofErr w:type="gramEnd"/>
      <w:r w:rsidRPr="002B20A3">
        <w:rPr>
          <w:rFonts w:ascii="Arial" w:hAnsi="Arial" w:cs="Arial"/>
          <w:i/>
          <w:color w:val="000000"/>
        </w:rPr>
        <w:t xml:space="preserve"> and it won’t take them long.”</w:t>
      </w:r>
    </w:p>
    <w:p w14:paraId="0000002B" w14:textId="17673A15" w:rsidR="00183759" w:rsidRDefault="00662C6A">
      <w:pPr>
        <w:rPr>
          <w:rFonts w:ascii="Arial" w:hAnsi="Arial" w:cs="Arial"/>
          <w:i/>
          <w:color w:val="000000"/>
        </w:rPr>
      </w:pPr>
      <w:bookmarkStart w:id="7" w:name="_heading=h.1fob9te" w:colFirst="0" w:colLast="0"/>
      <w:bookmarkEnd w:id="7"/>
      <w:r w:rsidRPr="002B20A3">
        <w:rPr>
          <w:rFonts w:ascii="Arial" w:hAnsi="Arial" w:cs="Arial"/>
        </w:rPr>
        <w:t xml:space="preserve">Let the discussion go for a few minutes then send the following communication as the boss to Employee #4: </w:t>
      </w:r>
      <w:r w:rsidRPr="002B20A3">
        <w:rPr>
          <w:rFonts w:ascii="Arial" w:hAnsi="Arial" w:cs="Arial"/>
          <w:i/>
          <w:color w:val="000000"/>
        </w:rPr>
        <w:t>“Oops. Sorry, I sent th</w:t>
      </w:r>
      <w:r w:rsidRPr="002B20A3">
        <w:rPr>
          <w:rFonts w:ascii="Arial" w:hAnsi="Arial" w:cs="Arial"/>
          <w:i/>
        </w:rPr>
        <w:t>at</w:t>
      </w:r>
      <w:r w:rsidRPr="002B20A3">
        <w:rPr>
          <w:rFonts w:ascii="Arial" w:hAnsi="Arial" w:cs="Arial"/>
          <w:i/>
          <w:color w:val="000000"/>
        </w:rPr>
        <w:t xml:space="preserve"> last message to the wrong person. Don’t share with anyone as this is confidential and puts you at risk.”</w:t>
      </w:r>
    </w:p>
    <w:p w14:paraId="6E2BE359" w14:textId="64691054" w:rsidR="00CB5C9E" w:rsidRPr="00CB5C9E" w:rsidRDefault="000E7681">
      <w:pPr>
        <w:rPr>
          <w:rFonts w:ascii="Arial" w:hAnsi="Arial" w:cs="Arial"/>
          <w:b/>
          <w:bCs/>
          <w:iCs/>
          <w:color w:val="000000"/>
        </w:rPr>
      </w:pPr>
      <w:hyperlink r:id="rId7" w:history="1">
        <w:r w:rsidR="00CB5C9E">
          <w:rPr>
            <w:rStyle w:val="Hyperlink"/>
            <w:rFonts w:ascii="Arial" w:hAnsi="Arial" w:cs="Arial"/>
            <w:b/>
            <w:bCs/>
            <w:iCs/>
          </w:rPr>
          <w:t>Watch a Video Example with Learners of Scenario 3</w:t>
        </w:r>
      </w:hyperlink>
      <w:r w:rsidR="00CB5C9E">
        <w:rPr>
          <w:rFonts w:ascii="Arial" w:hAnsi="Arial" w:cs="Arial"/>
          <w:b/>
          <w:bCs/>
          <w:iCs/>
          <w:color w:val="000000"/>
        </w:rPr>
        <w:t xml:space="preserve"> </w:t>
      </w:r>
    </w:p>
    <w:bookmarkStart w:id="8" w:name="_heading=h.30j0zll" w:colFirst="0" w:colLast="0"/>
    <w:bookmarkEnd w:id="8"/>
    <w:p w14:paraId="0000002C" w14:textId="2DA45BA1" w:rsidR="00183759" w:rsidRPr="002B20A3" w:rsidRDefault="000E7681">
      <w:pPr>
        <w:rPr>
          <w:rFonts w:ascii="Arial" w:hAnsi="Arial" w:cs="Arial"/>
          <w:b/>
        </w:rPr>
      </w:pPr>
      <w:sdt>
        <w:sdtPr>
          <w:rPr>
            <w:rFonts w:ascii="Arial" w:hAnsi="Arial" w:cs="Arial"/>
          </w:rPr>
          <w:tag w:val="goog_rdk_6"/>
          <w:id w:val="635385266"/>
        </w:sdtPr>
        <w:sdtEndPr/>
        <w:sdtContent/>
      </w:sdt>
    </w:p>
    <w:p w14:paraId="0000002D" w14:textId="77777777" w:rsidR="00183759" w:rsidRPr="002B20A3" w:rsidRDefault="00183759">
      <w:pPr>
        <w:spacing w:line="240" w:lineRule="auto"/>
        <w:rPr>
          <w:rFonts w:ascii="Arial" w:hAnsi="Arial" w:cs="Arial"/>
          <w:i/>
        </w:rPr>
      </w:pPr>
    </w:p>
    <w:p w14:paraId="35C02158" w14:textId="77777777" w:rsidR="002B20A3" w:rsidRPr="002B20A3" w:rsidRDefault="002B20A3">
      <w:pPr>
        <w:rPr>
          <w:rFonts w:ascii="Arial" w:hAnsi="Arial" w:cs="Arial"/>
          <w:b/>
        </w:rPr>
      </w:pPr>
      <w:r w:rsidRPr="002B20A3">
        <w:rPr>
          <w:rFonts w:ascii="Arial" w:hAnsi="Arial" w:cs="Arial"/>
          <w:b/>
        </w:rPr>
        <w:br w:type="page"/>
      </w:r>
    </w:p>
    <w:p w14:paraId="2F58A899" w14:textId="77777777" w:rsidR="002B20A3" w:rsidRPr="002B20A3" w:rsidRDefault="002B20A3" w:rsidP="002B20A3">
      <w:pPr>
        <w:pStyle w:val="Heading2"/>
        <w:rPr>
          <w:rFonts w:ascii="Arial" w:hAnsi="Arial" w:cs="Arial"/>
        </w:rPr>
      </w:pPr>
      <w:r w:rsidRPr="002B20A3">
        <w:rPr>
          <w:rFonts w:ascii="Arial" w:hAnsi="Arial" w:cs="Arial"/>
          <w:bCs/>
          <w:sz w:val="28"/>
          <w:szCs w:val="28"/>
        </w:rPr>
        <w:lastRenderedPageBreak/>
        <w:t>Debriefing</w:t>
      </w:r>
      <w:r w:rsidRPr="002B20A3">
        <w:rPr>
          <w:rFonts w:ascii="Arial" w:hAnsi="Arial" w:cs="Arial"/>
        </w:rPr>
        <w:t xml:space="preserve"> </w:t>
      </w:r>
    </w:p>
    <w:p w14:paraId="0000002F" w14:textId="3B959E96" w:rsidR="00183759" w:rsidRPr="002B20A3" w:rsidRDefault="002B20A3" w:rsidP="002B20A3">
      <w:pPr>
        <w:rPr>
          <w:rFonts w:ascii="Arial" w:hAnsi="Arial" w:cs="Arial"/>
        </w:rPr>
      </w:pPr>
      <w:r w:rsidRPr="002B20A3">
        <w:rPr>
          <w:rFonts w:ascii="Arial" w:hAnsi="Arial" w:cs="Arial"/>
          <w:i/>
          <w:iCs/>
        </w:rPr>
        <w:t xml:space="preserve">Note: Debriefing is done </w:t>
      </w:r>
      <w:r w:rsidRPr="002B20A3">
        <w:rPr>
          <w:rFonts w:ascii="Arial" w:hAnsi="Arial" w:cs="Arial"/>
          <w:b/>
          <w:bCs/>
          <w:i/>
          <w:iCs/>
        </w:rPr>
        <w:t>in role</w:t>
      </w:r>
      <w:r w:rsidRPr="002B20A3">
        <w:rPr>
          <w:rFonts w:ascii="Arial" w:hAnsi="Arial" w:cs="Arial"/>
          <w:i/>
          <w:iCs/>
        </w:rPr>
        <w:t xml:space="preserve"> either in groups or as a whole class.</w:t>
      </w:r>
    </w:p>
    <w:p w14:paraId="00000030" w14:textId="77777777" w:rsidR="00183759" w:rsidRPr="002B20A3" w:rsidRDefault="00662C6A" w:rsidP="002B20A3">
      <w:pPr>
        <w:pStyle w:val="Heading3"/>
        <w:rPr>
          <w:rFonts w:ascii="Arial" w:hAnsi="Arial" w:cs="Arial"/>
          <w:b w:val="0"/>
          <w:bCs/>
          <w:sz w:val="24"/>
          <w:szCs w:val="24"/>
        </w:rPr>
      </w:pPr>
      <w:r w:rsidRPr="002B20A3">
        <w:rPr>
          <w:rFonts w:ascii="Arial" w:hAnsi="Arial" w:cs="Arial"/>
          <w:b w:val="0"/>
          <w:bCs/>
          <w:sz w:val="24"/>
          <w:szCs w:val="24"/>
        </w:rPr>
        <w:t>Interpersonal</w:t>
      </w:r>
    </w:p>
    <w:p w14:paraId="00000031" w14:textId="77777777" w:rsidR="00183759" w:rsidRPr="002B20A3" w:rsidRDefault="00183759">
      <w:pPr>
        <w:spacing w:after="0" w:line="240" w:lineRule="auto"/>
        <w:rPr>
          <w:rFonts w:ascii="Arial" w:hAnsi="Arial" w:cs="Arial"/>
        </w:rPr>
      </w:pPr>
    </w:p>
    <w:p w14:paraId="00000032" w14:textId="77777777" w:rsidR="00183759" w:rsidRPr="002B20A3" w:rsidRDefault="00662C6A">
      <w:pPr>
        <w:numPr>
          <w:ilvl w:val="0"/>
          <w:numId w:val="1"/>
        </w:numPr>
        <w:spacing w:after="0" w:line="240" w:lineRule="auto"/>
        <w:rPr>
          <w:rFonts w:ascii="Arial" w:hAnsi="Arial" w:cs="Arial"/>
        </w:rPr>
      </w:pPr>
      <w:r w:rsidRPr="002B20A3">
        <w:rPr>
          <w:rFonts w:ascii="Arial" w:hAnsi="Arial" w:cs="Arial"/>
        </w:rPr>
        <w:t>Some of you may have received additional communications. Did you decide to disclose or not? Why?</w:t>
      </w:r>
    </w:p>
    <w:p w14:paraId="00000033" w14:textId="77777777" w:rsidR="00183759" w:rsidRPr="002B20A3" w:rsidRDefault="00662C6A">
      <w:pPr>
        <w:numPr>
          <w:ilvl w:val="0"/>
          <w:numId w:val="1"/>
        </w:numPr>
        <w:spacing w:after="0" w:line="240" w:lineRule="auto"/>
        <w:rPr>
          <w:rFonts w:ascii="Arial" w:hAnsi="Arial" w:cs="Arial"/>
        </w:rPr>
      </w:pPr>
      <w:r w:rsidRPr="002B20A3">
        <w:rPr>
          <w:rFonts w:ascii="Arial" w:hAnsi="Arial" w:cs="Arial"/>
        </w:rPr>
        <w:t>Those of you who did not receive messages, how did you feel situated with your peers and/or the company?</w:t>
      </w:r>
    </w:p>
    <w:p w14:paraId="00000034" w14:textId="77777777" w:rsidR="00183759" w:rsidRPr="002B20A3" w:rsidRDefault="00662C6A">
      <w:pPr>
        <w:numPr>
          <w:ilvl w:val="0"/>
          <w:numId w:val="1"/>
        </w:numPr>
        <w:spacing w:after="0" w:line="240" w:lineRule="auto"/>
        <w:rPr>
          <w:rFonts w:ascii="Arial" w:hAnsi="Arial" w:cs="Arial"/>
        </w:rPr>
      </w:pPr>
      <w:r w:rsidRPr="002B20A3">
        <w:rPr>
          <w:rFonts w:ascii="Arial" w:hAnsi="Arial" w:cs="Arial"/>
        </w:rPr>
        <w:t>Did these unexpected communications change the team’s dynamics?</w:t>
      </w:r>
    </w:p>
    <w:p w14:paraId="00000035" w14:textId="77777777" w:rsidR="00183759" w:rsidRPr="002B20A3" w:rsidRDefault="00662C6A">
      <w:pPr>
        <w:numPr>
          <w:ilvl w:val="0"/>
          <w:numId w:val="1"/>
        </w:numPr>
        <w:spacing w:after="0" w:line="240" w:lineRule="auto"/>
        <w:rPr>
          <w:rFonts w:ascii="Arial" w:hAnsi="Arial" w:cs="Arial"/>
        </w:rPr>
      </w:pPr>
      <w:r w:rsidRPr="002B20A3">
        <w:rPr>
          <w:rFonts w:ascii="Arial" w:hAnsi="Arial" w:cs="Arial"/>
        </w:rPr>
        <w:t>As your group discussed possible courses of action, did you encounter any loyalty, transparency, honesty and/or ethical boundaries?</w:t>
      </w:r>
    </w:p>
    <w:p w14:paraId="00000036" w14:textId="77777777" w:rsidR="00183759" w:rsidRPr="002B20A3" w:rsidRDefault="00662C6A">
      <w:pPr>
        <w:numPr>
          <w:ilvl w:val="0"/>
          <w:numId w:val="1"/>
        </w:numPr>
        <w:spacing w:after="0" w:line="240" w:lineRule="auto"/>
        <w:rPr>
          <w:rFonts w:ascii="Arial" w:hAnsi="Arial" w:cs="Arial"/>
        </w:rPr>
      </w:pPr>
      <w:r w:rsidRPr="002B20A3">
        <w:rPr>
          <w:rFonts w:ascii="Arial" w:hAnsi="Arial" w:cs="Arial"/>
        </w:rPr>
        <w:t xml:space="preserve">What personal/professional boundaries do you and your peers have? Are they similar or different? Do gender, age, race, sexual </w:t>
      </w:r>
      <w:proofErr w:type="gramStart"/>
      <w:r w:rsidRPr="002B20A3">
        <w:rPr>
          <w:rFonts w:ascii="Arial" w:hAnsi="Arial" w:cs="Arial"/>
        </w:rPr>
        <w:t>orientation</w:t>
      </w:r>
      <w:proofErr w:type="gramEnd"/>
      <w:r w:rsidRPr="002B20A3">
        <w:rPr>
          <w:rFonts w:ascii="Arial" w:hAnsi="Arial" w:cs="Arial"/>
        </w:rPr>
        <w:t xml:space="preserve"> or other personal factors play a role?</w:t>
      </w:r>
    </w:p>
    <w:p w14:paraId="00000037" w14:textId="77777777" w:rsidR="00183759" w:rsidRPr="002B20A3" w:rsidRDefault="00662C6A">
      <w:pPr>
        <w:numPr>
          <w:ilvl w:val="0"/>
          <w:numId w:val="1"/>
        </w:numPr>
        <w:spacing w:after="0" w:line="240" w:lineRule="auto"/>
        <w:rPr>
          <w:rFonts w:ascii="Arial" w:hAnsi="Arial" w:cs="Arial"/>
        </w:rPr>
      </w:pPr>
      <w:r w:rsidRPr="002B20A3">
        <w:rPr>
          <w:rFonts w:ascii="Arial" w:hAnsi="Arial" w:cs="Arial"/>
        </w:rPr>
        <w:t xml:space="preserve">Did your relationship with your </w:t>
      </w:r>
      <w:proofErr w:type="gramStart"/>
      <w:r w:rsidRPr="002B20A3">
        <w:rPr>
          <w:rFonts w:ascii="Arial" w:hAnsi="Arial" w:cs="Arial"/>
        </w:rPr>
        <w:t>peers</w:t>
      </w:r>
      <w:proofErr w:type="gramEnd"/>
      <w:r w:rsidRPr="002B20A3">
        <w:rPr>
          <w:rFonts w:ascii="Arial" w:hAnsi="Arial" w:cs="Arial"/>
        </w:rPr>
        <w:t xml:space="preserve"> change? Did it become </w:t>
      </w:r>
      <w:proofErr w:type="gramStart"/>
      <w:r w:rsidRPr="002B20A3">
        <w:rPr>
          <w:rFonts w:ascii="Arial" w:hAnsi="Arial" w:cs="Arial"/>
        </w:rPr>
        <w:t>more or less collaborative</w:t>
      </w:r>
      <w:proofErr w:type="gramEnd"/>
      <w:r w:rsidRPr="002B20A3">
        <w:rPr>
          <w:rFonts w:ascii="Arial" w:hAnsi="Arial" w:cs="Arial"/>
        </w:rPr>
        <w:t>? Did it become more competitive?</w:t>
      </w:r>
    </w:p>
    <w:p w14:paraId="00000038" w14:textId="77777777" w:rsidR="00183759" w:rsidRPr="002B20A3" w:rsidRDefault="00662C6A">
      <w:pPr>
        <w:numPr>
          <w:ilvl w:val="0"/>
          <w:numId w:val="1"/>
        </w:numPr>
        <w:spacing w:after="0" w:line="240" w:lineRule="auto"/>
        <w:rPr>
          <w:rFonts w:ascii="Arial" w:hAnsi="Arial" w:cs="Arial"/>
        </w:rPr>
      </w:pPr>
      <w:r w:rsidRPr="002B20A3">
        <w:rPr>
          <w:rFonts w:ascii="Arial" w:hAnsi="Arial" w:cs="Arial"/>
        </w:rPr>
        <w:t>Where did power reside in your teams? Was it centralized or distributed?</w:t>
      </w:r>
    </w:p>
    <w:p w14:paraId="00000039" w14:textId="77777777" w:rsidR="00183759" w:rsidRPr="002B20A3" w:rsidRDefault="00183759">
      <w:pPr>
        <w:spacing w:after="0" w:line="240" w:lineRule="auto"/>
        <w:ind w:firstLine="720"/>
        <w:rPr>
          <w:rFonts w:ascii="Arial" w:hAnsi="Arial" w:cs="Arial"/>
          <w:b/>
        </w:rPr>
      </w:pPr>
    </w:p>
    <w:p w14:paraId="0000003A" w14:textId="77777777" w:rsidR="00183759" w:rsidRPr="002B20A3" w:rsidRDefault="00662C6A" w:rsidP="002B20A3">
      <w:pPr>
        <w:pStyle w:val="Heading3"/>
        <w:rPr>
          <w:rFonts w:ascii="Arial" w:hAnsi="Arial" w:cs="Arial"/>
          <w:b w:val="0"/>
          <w:bCs/>
          <w:sz w:val="24"/>
          <w:szCs w:val="24"/>
        </w:rPr>
      </w:pPr>
      <w:r w:rsidRPr="002B20A3">
        <w:rPr>
          <w:rFonts w:ascii="Arial" w:hAnsi="Arial" w:cs="Arial"/>
          <w:b w:val="0"/>
          <w:bCs/>
          <w:sz w:val="24"/>
          <w:szCs w:val="24"/>
        </w:rPr>
        <w:t>Issues</w:t>
      </w:r>
    </w:p>
    <w:p w14:paraId="0000003B" w14:textId="77777777" w:rsidR="00183759" w:rsidRPr="002B20A3" w:rsidRDefault="00183759">
      <w:pPr>
        <w:spacing w:after="0" w:line="240" w:lineRule="auto"/>
        <w:rPr>
          <w:rFonts w:ascii="Arial" w:hAnsi="Arial" w:cs="Arial"/>
        </w:rPr>
      </w:pPr>
    </w:p>
    <w:p w14:paraId="0000003C" w14:textId="77777777" w:rsidR="00183759" w:rsidRPr="002B20A3" w:rsidRDefault="00662C6A">
      <w:pPr>
        <w:numPr>
          <w:ilvl w:val="0"/>
          <w:numId w:val="5"/>
        </w:numPr>
        <w:spacing w:after="0" w:line="240" w:lineRule="auto"/>
        <w:rPr>
          <w:rFonts w:ascii="Arial" w:hAnsi="Arial" w:cs="Arial"/>
        </w:rPr>
      </w:pPr>
      <w:r w:rsidRPr="002B20A3">
        <w:rPr>
          <w:rFonts w:ascii="Arial" w:hAnsi="Arial" w:cs="Arial"/>
        </w:rPr>
        <w:t xml:space="preserve">What were the risks, individually or as a group, </w:t>
      </w:r>
      <w:proofErr w:type="gramStart"/>
      <w:r w:rsidRPr="002B20A3">
        <w:rPr>
          <w:rFonts w:ascii="Arial" w:hAnsi="Arial" w:cs="Arial"/>
        </w:rPr>
        <w:t>as a result of</w:t>
      </w:r>
      <w:proofErr w:type="gramEnd"/>
      <w:r w:rsidRPr="002B20A3">
        <w:rPr>
          <w:rFonts w:ascii="Arial" w:hAnsi="Arial" w:cs="Arial"/>
        </w:rPr>
        <w:t xml:space="preserve"> your conversation? Include potential threats to employment, reference letters, friendships, ethics, and physical.</w:t>
      </w:r>
    </w:p>
    <w:p w14:paraId="0000003D" w14:textId="77777777" w:rsidR="00183759" w:rsidRPr="002B20A3" w:rsidRDefault="00662C6A">
      <w:pPr>
        <w:numPr>
          <w:ilvl w:val="0"/>
          <w:numId w:val="5"/>
        </w:numPr>
        <w:spacing w:after="0" w:line="240" w:lineRule="auto"/>
        <w:rPr>
          <w:rFonts w:ascii="Arial" w:hAnsi="Arial" w:cs="Arial"/>
        </w:rPr>
      </w:pPr>
      <w:r w:rsidRPr="002B20A3">
        <w:rPr>
          <w:rFonts w:ascii="Arial" w:hAnsi="Arial" w:cs="Arial"/>
        </w:rPr>
        <w:t>Did your opinions of the boss change? Do you think that Chris abused their power? Would you still like to work for this company?</w:t>
      </w:r>
    </w:p>
    <w:p w14:paraId="0000003E" w14:textId="77777777" w:rsidR="00183759" w:rsidRPr="002B20A3" w:rsidRDefault="00662C6A">
      <w:pPr>
        <w:numPr>
          <w:ilvl w:val="0"/>
          <w:numId w:val="5"/>
        </w:numPr>
        <w:spacing w:after="0" w:line="240" w:lineRule="auto"/>
        <w:rPr>
          <w:rFonts w:ascii="Arial" w:hAnsi="Arial" w:cs="Arial"/>
        </w:rPr>
      </w:pPr>
      <w:r w:rsidRPr="002B20A3">
        <w:rPr>
          <w:rFonts w:ascii="Arial" w:hAnsi="Arial" w:cs="Arial"/>
        </w:rPr>
        <w:t>What assumptions were made from the brief messages received? Were actions planned based on these messages?</w:t>
      </w:r>
    </w:p>
    <w:p w14:paraId="00000042" w14:textId="211E6262" w:rsidR="00183759" w:rsidRPr="002B20A3" w:rsidRDefault="00662C6A" w:rsidP="002B20A3">
      <w:pPr>
        <w:numPr>
          <w:ilvl w:val="0"/>
          <w:numId w:val="7"/>
        </w:numPr>
        <w:spacing w:after="0" w:line="240" w:lineRule="auto"/>
        <w:rPr>
          <w:rFonts w:ascii="Arial" w:hAnsi="Arial" w:cs="Arial"/>
        </w:rPr>
      </w:pPr>
      <w:r w:rsidRPr="002B20A3">
        <w:rPr>
          <w:rFonts w:ascii="Arial" w:hAnsi="Arial" w:cs="Arial"/>
        </w:rPr>
        <w:t>How did the messages change the positions of power between the employer and employees? How did the messages change the levels of comfort between different interns?</w:t>
      </w:r>
    </w:p>
    <w:p w14:paraId="00000043" w14:textId="77777777" w:rsidR="00183759" w:rsidRPr="002B20A3" w:rsidRDefault="00662C6A" w:rsidP="002B20A3">
      <w:pPr>
        <w:pStyle w:val="Heading2"/>
        <w:rPr>
          <w:rFonts w:ascii="Arial" w:hAnsi="Arial" w:cs="Arial"/>
          <w:sz w:val="28"/>
          <w:szCs w:val="28"/>
        </w:rPr>
      </w:pPr>
      <w:r w:rsidRPr="002B20A3">
        <w:rPr>
          <w:rFonts w:ascii="Arial" w:hAnsi="Arial" w:cs="Arial"/>
          <w:sz w:val="28"/>
          <w:szCs w:val="28"/>
        </w:rPr>
        <w:t>Extensions</w:t>
      </w:r>
    </w:p>
    <w:p w14:paraId="79F2D49B" w14:textId="77777777" w:rsidR="002B20A3" w:rsidRPr="002B20A3" w:rsidRDefault="002B20A3" w:rsidP="002B20A3">
      <w:pPr>
        <w:numPr>
          <w:ilvl w:val="0"/>
          <w:numId w:val="8"/>
        </w:numPr>
        <w:spacing w:before="100" w:beforeAutospacing="1" w:after="100" w:afterAutospacing="1" w:line="240" w:lineRule="auto"/>
        <w:rPr>
          <w:rFonts w:ascii="Arial" w:hAnsi="Arial" w:cs="Arial"/>
        </w:rPr>
      </w:pPr>
      <w:r w:rsidRPr="002B20A3">
        <w:rPr>
          <w:rFonts w:ascii="Arial" w:hAnsi="Arial" w:cs="Arial"/>
        </w:rPr>
        <w:t xml:space="preserve">See scene </w:t>
      </w:r>
      <w:hyperlink r:id="rId8" w:history="1">
        <w:r w:rsidRPr="002B20A3">
          <w:rPr>
            <w:rStyle w:val="Hyperlink"/>
            <w:rFonts w:ascii="Arial" w:hAnsi="Arial" w:cs="Arial"/>
          </w:rPr>
          <w:t>“Exits and Entrances”</w:t>
        </w:r>
      </w:hyperlink>
      <w:r w:rsidRPr="002B20A3">
        <w:rPr>
          <w:rFonts w:ascii="Arial" w:hAnsi="Arial" w:cs="Arial"/>
        </w:rPr>
        <w:t>, a series of videos on co-op placements by Mirror Theatre</w:t>
      </w:r>
    </w:p>
    <w:p w14:paraId="73D33CB6" w14:textId="73B4E178" w:rsidR="002B20A3" w:rsidRPr="002B20A3" w:rsidRDefault="002B20A3" w:rsidP="002B20A3">
      <w:pPr>
        <w:numPr>
          <w:ilvl w:val="1"/>
          <w:numId w:val="8"/>
        </w:numPr>
        <w:spacing w:before="100" w:beforeAutospacing="1" w:after="100" w:afterAutospacing="1" w:line="240" w:lineRule="auto"/>
        <w:rPr>
          <w:rFonts w:ascii="Arial" w:hAnsi="Arial" w:cs="Arial"/>
        </w:rPr>
      </w:pPr>
      <w:r w:rsidRPr="002B20A3">
        <w:rPr>
          <w:rFonts w:ascii="Arial" w:hAnsi="Arial" w:cs="Arial"/>
        </w:rPr>
        <w:t>Discuss the many interpersonal issues that may be encountered during an internship.</w:t>
      </w:r>
    </w:p>
    <w:p w14:paraId="748B6C7F" w14:textId="77777777" w:rsidR="002B20A3" w:rsidRDefault="002B20A3">
      <w:pPr>
        <w:rPr>
          <w:rFonts w:ascii="Arial" w:hAnsi="Arial" w:cs="Arial"/>
          <w:b/>
          <w:sz w:val="28"/>
          <w:szCs w:val="28"/>
        </w:rPr>
      </w:pPr>
      <w:r>
        <w:rPr>
          <w:rFonts w:ascii="Arial" w:hAnsi="Arial" w:cs="Arial"/>
          <w:sz w:val="28"/>
          <w:szCs w:val="28"/>
        </w:rPr>
        <w:br w:type="page"/>
      </w:r>
    </w:p>
    <w:p w14:paraId="7D3AA456" w14:textId="626C6C81" w:rsidR="002B20A3" w:rsidRPr="002B20A3" w:rsidRDefault="002B20A3" w:rsidP="002B20A3">
      <w:pPr>
        <w:pStyle w:val="Heading2"/>
        <w:rPr>
          <w:rFonts w:ascii="Arial" w:hAnsi="Arial" w:cs="Arial"/>
          <w:sz w:val="28"/>
          <w:szCs w:val="28"/>
        </w:rPr>
      </w:pPr>
      <w:r w:rsidRPr="002B20A3">
        <w:rPr>
          <w:rFonts w:ascii="Arial" w:hAnsi="Arial" w:cs="Arial"/>
          <w:sz w:val="28"/>
          <w:szCs w:val="28"/>
        </w:rPr>
        <w:lastRenderedPageBreak/>
        <w:t>Assignments</w:t>
      </w:r>
    </w:p>
    <w:p w14:paraId="4BCE2083" w14:textId="77777777" w:rsidR="002B20A3" w:rsidRPr="002B20A3" w:rsidRDefault="002B20A3" w:rsidP="002B20A3">
      <w:pPr>
        <w:spacing w:before="100" w:beforeAutospacing="1" w:after="100" w:afterAutospacing="1" w:line="240" w:lineRule="auto"/>
        <w:rPr>
          <w:rFonts w:ascii="Arial" w:eastAsia="Times New Roman" w:hAnsi="Arial" w:cs="Arial"/>
        </w:rPr>
      </w:pPr>
      <w:r w:rsidRPr="002B20A3">
        <w:rPr>
          <w:rFonts w:ascii="Arial" w:eastAsia="Times New Roman" w:hAnsi="Arial" w:cs="Arial"/>
        </w:rPr>
        <w:t>The following suggestions could be undertaken either as a group or individually. They could be written as reflections, offered for discussion, or submitted as assignments for grading.</w:t>
      </w:r>
    </w:p>
    <w:p w14:paraId="3DC22E3C" w14:textId="77777777" w:rsidR="002B20A3" w:rsidRPr="002B20A3" w:rsidRDefault="002B20A3" w:rsidP="002B20A3">
      <w:pPr>
        <w:numPr>
          <w:ilvl w:val="0"/>
          <w:numId w:val="9"/>
        </w:numPr>
        <w:spacing w:before="100" w:beforeAutospacing="1" w:after="100" w:afterAutospacing="1" w:line="240" w:lineRule="auto"/>
        <w:rPr>
          <w:rFonts w:ascii="Arial" w:eastAsia="Times New Roman" w:hAnsi="Arial" w:cs="Arial"/>
        </w:rPr>
      </w:pPr>
      <w:r w:rsidRPr="002B20A3">
        <w:rPr>
          <w:rFonts w:ascii="Arial" w:eastAsia="Times New Roman" w:hAnsi="Arial" w:cs="Arial"/>
        </w:rPr>
        <w:t>What are the descriptors of a well-functioning team? What structural and personal characteristics can foster or impede a well-functioning team?</w:t>
      </w:r>
    </w:p>
    <w:p w14:paraId="5D749C2C" w14:textId="77777777" w:rsidR="002B20A3" w:rsidRPr="002B20A3" w:rsidRDefault="002B20A3" w:rsidP="002B20A3">
      <w:pPr>
        <w:numPr>
          <w:ilvl w:val="0"/>
          <w:numId w:val="9"/>
        </w:numPr>
        <w:spacing w:before="100" w:beforeAutospacing="1" w:after="100" w:afterAutospacing="1" w:line="240" w:lineRule="auto"/>
        <w:rPr>
          <w:rFonts w:ascii="Arial" w:eastAsia="Times New Roman" w:hAnsi="Arial" w:cs="Arial"/>
        </w:rPr>
      </w:pPr>
      <w:r w:rsidRPr="002B20A3">
        <w:rPr>
          <w:rFonts w:ascii="Arial" w:eastAsia="Times New Roman" w:hAnsi="Arial" w:cs="Arial"/>
        </w:rPr>
        <w:t>Consider what factors make an employer desirable. In what ways would you be flexible to gain your dream job?</w:t>
      </w:r>
    </w:p>
    <w:p w14:paraId="1DF091EE" w14:textId="4A60B623" w:rsidR="002B20A3" w:rsidRPr="002B20A3" w:rsidRDefault="002B20A3" w:rsidP="002B20A3">
      <w:pPr>
        <w:numPr>
          <w:ilvl w:val="0"/>
          <w:numId w:val="9"/>
        </w:numPr>
        <w:spacing w:before="100" w:beforeAutospacing="1" w:after="100" w:afterAutospacing="1" w:line="240" w:lineRule="auto"/>
        <w:rPr>
          <w:rFonts w:ascii="Arial" w:eastAsia="Times New Roman" w:hAnsi="Arial" w:cs="Arial"/>
        </w:rPr>
      </w:pPr>
      <w:r w:rsidRPr="002B20A3">
        <w:rPr>
          <w:rFonts w:ascii="Arial" w:eastAsia="Times New Roman" w:hAnsi="Arial" w:cs="Arial"/>
        </w:rPr>
        <w:t>How do you respond to someone in a position of authority who might be perceived as crossing a professional boundary? To whom do you speak? Do you pretend nothing has happened? Do you leave the organization?</w:t>
      </w:r>
    </w:p>
    <w:p w14:paraId="00000049" w14:textId="4A41998E" w:rsidR="00183759" w:rsidRPr="002B20A3" w:rsidRDefault="002B20A3" w:rsidP="002B20A3">
      <w:pPr>
        <w:pStyle w:val="Heading2"/>
        <w:rPr>
          <w:rFonts w:ascii="Arial" w:hAnsi="Arial" w:cs="Arial"/>
          <w:b w:val="0"/>
          <w:bCs/>
          <w:sz w:val="28"/>
          <w:szCs w:val="28"/>
        </w:rPr>
      </w:pPr>
      <w:r w:rsidRPr="002B20A3">
        <w:rPr>
          <w:rFonts w:ascii="Arial" w:hAnsi="Arial" w:cs="Arial"/>
          <w:bCs/>
          <w:sz w:val="28"/>
          <w:szCs w:val="28"/>
        </w:rPr>
        <w:t>Readings</w:t>
      </w:r>
    </w:p>
    <w:p w14:paraId="56867F61" w14:textId="77777777" w:rsidR="002B20A3" w:rsidRPr="002B20A3" w:rsidRDefault="000E7681" w:rsidP="002B20A3">
      <w:pPr>
        <w:spacing w:before="100" w:beforeAutospacing="1" w:after="100" w:afterAutospacing="1" w:line="240" w:lineRule="auto"/>
        <w:ind w:left="1077" w:hanging="720"/>
        <w:rPr>
          <w:rFonts w:ascii="Arial" w:eastAsia="Times New Roman" w:hAnsi="Arial" w:cs="Arial"/>
        </w:rPr>
      </w:pPr>
      <w:hyperlink r:id="rId9" w:history="1">
        <w:r w:rsidR="002B20A3" w:rsidRPr="002B20A3">
          <w:rPr>
            <w:rFonts w:ascii="Arial" w:eastAsia="Times New Roman" w:hAnsi="Arial" w:cs="Arial"/>
            <w:color w:val="0000FF"/>
            <w:u w:val="single"/>
          </w:rPr>
          <w:t>Belbin, M. (2022). The Nine Belbin Team Roles.</w:t>
        </w:r>
      </w:hyperlink>
    </w:p>
    <w:p w14:paraId="00D17EE3" w14:textId="77777777" w:rsidR="002B20A3" w:rsidRPr="002B20A3" w:rsidRDefault="002B20A3" w:rsidP="002B20A3">
      <w:pPr>
        <w:spacing w:before="100" w:beforeAutospacing="1" w:after="100" w:afterAutospacing="1" w:line="240" w:lineRule="auto"/>
        <w:ind w:left="1077" w:hanging="720"/>
        <w:rPr>
          <w:rFonts w:ascii="Arial" w:eastAsia="Times New Roman" w:hAnsi="Arial" w:cs="Arial"/>
        </w:rPr>
      </w:pPr>
      <w:r w:rsidRPr="002B20A3">
        <w:rPr>
          <w:rFonts w:ascii="Arial" w:eastAsia="Times New Roman" w:hAnsi="Arial" w:cs="Arial"/>
        </w:rPr>
        <w:t>Campbell, D. T. (1976). Assessing the impact of planned social change</w:t>
      </w:r>
      <w:r w:rsidRPr="00580D6F">
        <w:rPr>
          <w:rFonts w:ascii="Arial" w:eastAsia="Times New Roman" w:hAnsi="Arial" w:cs="Arial"/>
          <w:i/>
          <w:iCs/>
        </w:rPr>
        <w:t>. Occasional Paper Series, 8</w:t>
      </w:r>
      <w:r w:rsidRPr="002B20A3">
        <w:rPr>
          <w:rFonts w:ascii="Arial" w:eastAsia="Times New Roman" w:hAnsi="Arial" w:cs="Arial"/>
        </w:rPr>
        <w:t>.</w:t>
      </w:r>
    </w:p>
    <w:p w14:paraId="7FFD8B59" w14:textId="77777777" w:rsidR="002B20A3" w:rsidRPr="002B20A3" w:rsidRDefault="000E7681" w:rsidP="002B20A3">
      <w:pPr>
        <w:spacing w:before="100" w:beforeAutospacing="1" w:after="100" w:afterAutospacing="1" w:line="240" w:lineRule="auto"/>
        <w:ind w:left="1077" w:hanging="720"/>
        <w:rPr>
          <w:rFonts w:ascii="Arial" w:eastAsia="Times New Roman" w:hAnsi="Arial" w:cs="Arial"/>
        </w:rPr>
      </w:pPr>
      <w:hyperlink r:id="rId10" w:history="1">
        <w:r w:rsidR="002B20A3" w:rsidRPr="002B20A3">
          <w:rPr>
            <w:rFonts w:ascii="Arial" w:eastAsia="Times New Roman" w:hAnsi="Arial" w:cs="Arial"/>
            <w:color w:val="0000FF"/>
            <w:u w:val="single"/>
          </w:rPr>
          <w:t>TherapistAid.com. (2015). Interpersonal Effectiveness Skills.</w:t>
        </w:r>
      </w:hyperlink>
    </w:p>
    <w:p w14:paraId="3CD7E113" w14:textId="77777777" w:rsidR="002B20A3" w:rsidRPr="002B20A3" w:rsidRDefault="002B20A3" w:rsidP="002B20A3">
      <w:pPr>
        <w:spacing w:before="100" w:beforeAutospacing="1" w:after="100" w:afterAutospacing="1" w:line="240" w:lineRule="auto"/>
        <w:ind w:left="1077" w:hanging="720"/>
        <w:rPr>
          <w:rFonts w:ascii="Arial" w:eastAsia="Times New Roman" w:hAnsi="Arial" w:cs="Arial"/>
        </w:rPr>
      </w:pPr>
      <w:r w:rsidRPr="002B20A3">
        <w:rPr>
          <w:rFonts w:ascii="Arial" w:eastAsia="Times New Roman" w:hAnsi="Arial" w:cs="Arial"/>
        </w:rPr>
        <w:t xml:space="preserve">Tuckman, B. (1965). Development sequence in small groups. </w:t>
      </w:r>
      <w:r w:rsidRPr="00580D6F">
        <w:rPr>
          <w:rFonts w:ascii="Arial" w:eastAsia="Times New Roman" w:hAnsi="Arial" w:cs="Arial"/>
          <w:i/>
          <w:iCs/>
        </w:rPr>
        <w:t>Psychological Bulletin, 63</w:t>
      </w:r>
      <w:r w:rsidRPr="002B20A3">
        <w:rPr>
          <w:rFonts w:ascii="Arial" w:eastAsia="Times New Roman" w:hAnsi="Arial" w:cs="Arial"/>
        </w:rPr>
        <w:t>, 384-399.</w:t>
      </w:r>
    </w:p>
    <w:p w14:paraId="40E27224" w14:textId="08288BF4" w:rsidR="002B20A3" w:rsidRDefault="000E7681" w:rsidP="002B20A3">
      <w:pPr>
        <w:spacing w:before="100" w:beforeAutospacing="1" w:after="100" w:afterAutospacing="1" w:line="240" w:lineRule="auto"/>
        <w:ind w:left="1077" w:hanging="720"/>
        <w:rPr>
          <w:rFonts w:ascii="Arial" w:eastAsia="Times New Roman" w:hAnsi="Arial" w:cs="Arial"/>
          <w:color w:val="0000FF"/>
          <w:u w:val="single"/>
        </w:rPr>
      </w:pPr>
      <w:hyperlink r:id="rId11" w:history="1">
        <w:proofErr w:type="spellStart"/>
        <w:r w:rsidR="002B20A3" w:rsidRPr="002B20A3">
          <w:rPr>
            <w:rFonts w:ascii="Arial" w:eastAsia="Times New Roman" w:hAnsi="Arial" w:cs="Arial"/>
            <w:color w:val="0000FF"/>
            <w:u w:val="single"/>
          </w:rPr>
          <w:t>Venditti</w:t>
        </w:r>
        <w:proofErr w:type="spellEnd"/>
        <w:r w:rsidR="002B20A3" w:rsidRPr="002B20A3">
          <w:rPr>
            <w:rFonts w:ascii="Arial" w:eastAsia="Times New Roman" w:hAnsi="Arial" w:cs="Arial"/>
            <w:color w:val="0000FF"/>
            <w:u w:val="single"/>
          </w:rPr>
          <w:t xml:space="preserve">, P. &amp; McLean, S. (2012). </w:t>
        </w:r>
        <w:r w:rsidR="002B20A3" w:rsidRPr="00580D6F">
          <w:rPr>
            <w:rFonts w:ascii="Arial" w:eastAsia="Times New Roman" w:hAnsi="Arial" w:cs="Arial"/>
            <w:i/>
            <w:iCs/>
            <w:color w:val="0000FF"/>
            <w:u w:val="single"/>
          </w:rPr>
          <w:t>An Introduction to Group Communication</w:t>
        </w:r>
        <w:r w:rsidR="002B20A3" w:rsidRPr="002B20A3">
          <w:rPr>
            <w:rFonts w:ascii="Arial" w:eastAsia="Times New Roman" w:hAnsi="Arial" w:cs="Arial"/>
            <w:color w:val="0000FF"/>
            <w:u w:val="single"/>
          </w:rPr>
          <w:t>.</w:t>
        </w:r>
      </w:hyperlink>
      <w:r w:rsidR="00580D6F">
        <w:rPr>
          <w:rFonts w:ascii="Arial" w:eastAsia="Times New Roman" w:hAnsi="Arial" w:cs="Arial"/>
          <w:color w:val="0000FF"/>
          <w:u w:val="single"/>
        </w:rPr>
        <w:t xml:space="preserve"> </w:t>
      </w:r>
    </w:p>
    <w:p w14:paraId="73452A8E" w14:textId="77777777" w:rsidR="002B20A3" w:rsidRDefault="002B20A3">
      <w:pPr>
        <w:rPr>
          <w:rFonts w:ascii="Arial" w:eastAsia="Times New Roman" w:hAnsi="Arial" w:cs="Arial"/>
          <w:color w:val="0000FF"/>
          <w:u w:val="single"/>
        </w:rPr>
      </w:pPr>
      <w:r>
        <w:rPr>
          <w:rFonts w:ascii="Arial" w:eastAsia="Times New Roman" w:hAnsi="Arial" w:cs="Arial"/>
          <w:color w:val="0000FF"/>
          <w:u w:val="single"/>
        </w:rPr>
        <w:br w:type="page"/>
      </w:r>
    </w:p>
    <w:p w14:paraId="3F7E7722" w14:textId="77777777" w:rsidR="002B20A3" w:rsidRPr="002B20A3" w:rsidRDefault="002B20A3" w:rsidP="002B20A3">
      <w:pPr>
        <w:pStyle w:val="Heading2"/>
        <w:rPr>
          <w:rFonts w:ascii="Arial" w:hAnsi="Arial" w:cs="Arial"/>
          <w:b w:val="0"/>
          <w:bCs/>
          <w:sz w:val="28"/>
          <w:szCs w:val="28"/>
        </w:rPr>
      </w:pPr>
      <w:bookmarkStart w:id="9" w:name="_Appendix_A"/>
      <w:bookmarkEnd w:id="9"/>
      <w:r w:rsidRPr="002B20A3">
        <w:rPr>
          <w:rFonts w:ascii="Arial" w:hAnsi="Arial" w:cs="Arial"/>
          <w:bCs/>
          <w:sz w:val="28"/>
          <w:szCs w:val="28"/>
        </w:rPr>
        <w:lastRenderedPageBreak/>
        <w:t>Appendix A</w:t>
      </w:r>
    </w:p>
    <w:p w14:paraId="19279F72" w14:textId="7AFF0FD3" w:rsidR="002B20A3" w:rsidRPr="002B20A3" w:rsidRDefault="002B20A3" w:rsidP="002B20A3">
      <w:pPr>
        <w:spacing w:line="240" w:lineRule="auto"/>
        <w:jc w:val="center"/>
        <w:rPr>
          <w:rFonts w:ascii="Arial" w:eastAsia="Times New Roman" w:hAnsi="Arial" w:cs="Arial"/>
          <w:sz w:val="24"/>
          <w:szCs w:val="24"/>
        </w:rPr>
      </w:pPr>
      <w:r w:rsidRPr="002B20A3">
        <w:rPr>
          <w:rFonts w:ascii="Arial" w:eastAsia="Times New Roman" w:hAnsi="Arial" w:cs="Arial"/>
          <w:color w:val="000000"/>
          <w:sz w:val="24"/>
          <w:szCs w:val="24"/>
        </w:rPr>
        <w:t>Sample Role Assignment for Establishing a Productive Interprofessional Team</w:t>
      </w:r>
    </w:p>
    <w:tbl>
      <w:tblPr>
        <w:tblW w:w="9209" w:type="dxa"/>
        <w:tblLayout w:type="fixed"/>
        <w:tblCellMar>
          <w:top w:w="15" w:type="dxa"/>
          <w:left w:w="15" w:type="dxa"/>
          <w:bottom w:w="15" w:type="dxa"/>
          <w:right w:w="15" w:type="dxa"/>
        </w:tblCellMar>
        <w:tblLook w:val="04A0" w:firstRow="1" w:lastRow="0" w:firstColumn="1" w:lastColumn="0" w:noHBand="0" w:noVBand="1"/>
      </w:tblPr>
      <w:tblGrid>
        <w:gridCol w:w="2263"/>
        <w:gridCol w:w="851"/>
        <w:gridCol w:w="709"/>
        <w:gridCol w:w="1134"/>
        <w:gridCol w:w="4252"/>
      </w:tblGrid>
      <w:tr w:rsidR="002B20A3" w:rsidRPr="002B20A3" w14:paraId="761E82C0"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C8DFD" w14:textId="1C789DDE"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Insert Actual Name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FF7E2" w14:textId="597B5FEA"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Group</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54BD5" w14:textId="50BF2A97"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Role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DCBC" w14:textId="18B6D08C"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Scenario</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2E52B" w14:textId="0617F159"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Contact Information</w:t>
            </w:r>
          </w:p>
        </w:tc>
      </w:tr>
      <w:tr w:rsidR="002B20A3" w:rsidRPr="002B20A3" w14:paraId="77D89F42"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B01AE" w14:textId="15E9D24A"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 xml:space="preserve">Donald </w:t>
            </w:r>
            <w:proofErr w:type="spellStart"/>
            <w:r w:rsidRPr="002B20A3">
              <w:rPr>
                <w:rFonts w:ascii="Arial" w:eastAsia="Times New Roman" w:hAnsi="Arial" w:cs="Arial"/>
                <w:color w:val="000000"/>
              </w:rPr>
              <w:t>Westphali</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C227C" w14:textId="7C6F29B2"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3EAAE"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EE3F6"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C2A88" w14:textId="77777777" w:rsidR="002B20A3" w:rsidRPr="002B20A3" w:rsidRDefault="002B20A3" w:rsidP="002B20A3">
            <w:pPr>
              <w:spacing w:line="240" w:lineRule="auto"/>
              <w:rPr>
                <w:rFonts w:ascii="Arial" w:eastAsia="Times New Roman" w:hAnsi="Arial" w:cs="Arial"/>
              </w:rPr>
            </w:pPr>
          </w:p>
        </w:tc>
      </w:tr>
      <w:tr w:rsidR="002B20A3" w:rsidRPr="002B20A3" w14:paraId="23012016"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2B0EB" w14:textId="3680D0D9"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 xml:space="preserve">Vijay </w:t>
            </w:r>
            <w:proofErr w:type="spellStart"/>
            <w:r w:rsidRPr="002B20A3">
              <w:rPr>
                <w:rFonts w:ascii="Arial" w:eastAsia="Times New Roman" w:hAnsi="Arial" w:cs="Arial"/>
                <w:color w:val="000000"/>
              </w:rPr>
              <w:t>Kochar</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A10A6" w14:textId="478059BD"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D6BA6"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793BF"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C06E3" w14:textId="77777777" w:rsidR="002B20A3" w:rsidRPr="002B20A3" w:rsidRDefault="002B20A3" w:rsidP="002B20A3">
            <w:pPr>
              <w:spacing w:line="240" w:lineRule="auto"/>
              <w:rPr>
                <w:rFonts w:ascii="Arial" w:eastAsia="Times New Roman" w:hAnsi="Arial" w:cs="Arial"/>
              </w:rPr>
            </w:pPr>
          </w:p>
        </w:tc>
      </w:tr>
      <w:tr w:rsidR="002B20A3" w:rsidRPr="002B20A3" w14:paraId="6E2514EA"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8BBDD" w14:textId="632EB0A0"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Jack Morrison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BFF41" w14:textId="19C126C5"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C1EBC"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3B5A9"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D0A68" w14:textId="77777777" w:rsidR="002B20A3" w:rsidRPr="002B20A3" w:rsidRDefault="002B20A3" w:rsidP="002B20A3">
            <w:pPr>
              <w:spacing w:line="240" w:lineRule="auto"/>
              <w:rPr>
                <w:rFonts w:ascii="Arial" w:eastAsia="Times New Roman" w:hAnsi="Arial" w:cs="Arial"/>
              </w:rPr>
            </w:pPr>
          </w:p>
        </w:tc>
      </w:tr>
      <w:tr w:rsidR="002B20A3" w:rsidRPr="002B20A3" w14:paraId="1C33862E"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04CBF" w14:textId="6DC0326D"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 xml:space="preserve">Annie </w:t>
            </w:r>
            <w:proofErr w:type="spellStart"/>
            <w:r w:rsidRPr="002B20A3">
              <w:rPr>
                <w:rFonts w:ascii="Arial" w:eastAsia="Times New Roman" w:hAnsi="Arial" w:cs="Arial"/>
                <w:color w:val="000000"/>
              </w:rPr>
              <w:t>Cavanero</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CF90D" w14:textId="2DCCD299"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B545D"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08286"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C2991" w14:textId="77777777" w:rsidR="002B20A3" w:rsidRPr="002B20A3" w:rsidRDefault="002B20A3" w:rsidP="002B20A3">
            <w:pPr>
              <w:spacing w:line="240" w:lineRule="auto"/>
              <w:rPr>
                <w:rFonts w:ascii="Arial" w:eastAsia="Times New Roman" w:hAnsi="Arial" w:cs="Arial"/>
              </w:rPr>
            </w:pPr>
          </w:p>
        </w:tc>
      </w:tr>
      <w:tr w:rsidR="002B20A3" w:rsidRPr="002B20A3" w14:paraId="5874A0A5"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F58C4" w14:textId="2019E993"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Ellen Craig</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D510A" w14:textId="4F5B4794"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AAD99"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28C92"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7632E" w14:textId="77777777" w:rsidR="002B20A3" w:rsidRPr="002B20A3" w:rsidRDefault="002B20A3" w:rsidP="002B20A3">
            <w:pPr>
              <w:spacing w:line="240" w:lineRule="auto"/>
              <w:rPr>
                <w:rFonts w:ascii="Arial" w:eastAsia="Times New Roman" w:hAnsi="Arial" w:cs="Arial"/>
              </w:rPr>
            </w:pPr>
          </w:p>
        </w:tc>
      </w:tr>
      <w:tr w:rsidR="002B20A3" w:rsidRPr="002B20A3" w14:paraId="1BA551D1"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3B7FB" w14:textId="5879DDC9"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Faith Yee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5CA15" w14:textId="30964262"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686C8"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D89F0"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18984" w14:textId="77777777" w:rsidR="002B20A3" w:rsidRPr="002B20A3" w:rsidRDefault="002B20A3" w:rsidP="002B20A3">
            <w:pPr>
              <w:spacing w:line="240" w:lineRule="auto"/>
              <w:rPr>
                <w:rFonts w:ascii="Arial" w:eastAsia="Times New Roman" w:hAnsi="Arial" w:cs="Arial"/>
              </w:rPr>
            </w:pPr>
          </w:p>
        </w:tc>
      </w:tr>
      <w:tr w:rsidR="002B20A3" w:rsidRPr="002B20A3" w14:paraId="4F43D6D2"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06FA1" w14:textId="5CA41DAC"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Shirley Daniels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74FE0" w14:textId="3CBDAB7B"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01CCB"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D581C"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A0523" w14:textId="77777777" w:rsidR="002B20A3" w:rsidRPr="002B20A3" w:rsidRDefault="002B20A3" w:rsidP="002B20A3">
            <w:pPr>
              <w:spacing w:line="240" w:lineRule="auto"/>
              <w:rPr>
                <w:rFonts w:ascii="Arial" w:eastAsia="Times New Roman" w:hAnsi="Arial" w:cs="Arial"/>
              </w:rPr>
            </w:pPr>
          </w:p>
        </w:tc>
      </w:tr>
      <w:tr w:rsidR="002B20A3" w:rsidRPr="002B20A3" w14:paraId="6706E0C6"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51E96" w14:textId="66839AEB"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Philip Chandler</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35AB4" w14:textId="2F7AC237"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B68C1"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EAB3F"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C88BF" w14:textId="77777777" w:rsidR="002B20A3" w:rsidRPr="002B20A3" w:rsidRDefault="002B20A3" w:rsidP="002B20A3">
            <w:pPr>
              <w:spacing w:line="240" w:lineRule="auto"/>
              <w:rPr>
                <w:rFonts w:ascii="Arial" w:eastAsia="Times New Roman" w:hAnsi="Arial" w:cs="Arial"/>
              </w:rPr>
            </w:pPr>
          </w:p>
        </w:tc>
      </w:tr>
      <w:tr w:rsidR="002B20A3" w:rsidRPr="002B20A3" w14:paraId="2B23B45A"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A0086" w14:textId="368EDCFC"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Mark Craig</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2BA11" w14:textId="6FEB0916"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91085"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B78D7"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77E43" w14:textId="77777777" w:rsidR="002B20A3" w:rsidRPr="002B20A3" w:rsidRDefault="002B20A3" w:rsidP="002B20A3">
            <w:pPr>
              <w:spacing w:line="240" w:lineRule="auto"/>
              <w:rPr>
                <w:rFonts w:ascii="Arial" w:eastAsia="Times New Roman" w:hAnsi="Arial" w:cs="Arial"/>
              </w:rPr>
            </w:pPr>
          </w:p>
        </w:tc>
      </w:tr>
      <w:tr w:rsidR="002B20A3" w:rsidRPr="002B20A3" w14:paraId="04D47C70"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AAED9" w14:textId="754955FF"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Paulette Kiem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27F9D" w14:textId="3C2EC422"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6A07F"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808A5"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079FC" w14:textId="77777777" w:rsidR="002B20A3" w:rsidRPr="002B20A3" w:rsidRDefault="002B20A3" w:rsidP="002B20A3">
            <w:pPr>
              <w:spacing w:line="240" w:lineRule="auto"/>
              <w:rPr>
                <w:rFonts w:ascii="Arial" w:eastAsia="Times New Roman" w:hAnsi="Arial" w:cs="Arial"/>
              </w:rPr>
            </w:pPr>
          </w:p>
        </w:tc>
      </w:tr>
      <w:tr w:rsidR="002B20A3" w:rsidRPr="002B20A3" w14:paraId="6FEDE4D6"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67787" w14:textId="1AC93BD1" w:rsidR="002B20A3" w:rsidRPr="002B20A3" w:rsidRDefault="002B20A3" w:rsidP="002B20A3">
            <w:pPr>
              <w:spacing w:line="240" w:lineRule="auto"/>
              <w:rPr>
                <w:rFonts w:ascii="Arial" w:eastAsia="Times New Roman" w:hAnsi="Arial" w:cs="Arial"/>
              </w:rPr>
            </w:pPr>
            <w:proofErr w:type="spellStart"/>
            <w:r w:rsidRPr="002B20A3">
              <w:rPr>
                <w:rFonts w:ascii="Arial" w:eastAsia="Times New Roman" w:hAnsi="Arial" w:cs="Arial"/>
                <w:color w:val="000000"/>
              </w:rPr>
              <w:t>Neela</w:t>
            </w:r>
            <w:proofErr w:type="spellEnd"/>
            <w:r w:rsidRPr="002B20A3">
              <w:rPr>
                <w:rFonts w:ascii="Arial" w:eastAsia="Times New Roman" w:hAnsi="Arial" w:cs="Arial"/>
                <w:color w:val="000000"/>
              </w:rPr>
              <w:t xml:space="preserve"> </w:t>
            </w:r>
            <w:proofErr w:type="spellStart"/>
            <w:r w:rsidRPr="002B20A3">
              <w:rPr>
                <w:rFonts w:ascii="Arial" w:eastAsia="Times New Roman" w:hAnsi="Arial" w:cs="Arial"/>
                <w:color w:val="000000"/>
              </w:rPr>
              <w:t>Rasgotra</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461A5" w14:textId="21663995"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2A421"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F2768"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7A691" w14:textId="77777777" w:rsidR="002B20A3" w:rsidRPr="002B20A3" w:rsidRDefault="002B20A3" w:rsidP="002B20A3">
            <w:pPr>
              <w:spacing w:line="240" w:lineRule="auto"/>
              <w:rPr>
                <w:rFonts w:ascii="Arial" w:eastAsia="Times New Roman" w:hAnsi="Arial" w:cs="Arial"/>
                <w:u w:val="single"/>
              </w:rPr>
            </w:pPr>
          </w:p>
        </w:tc>
      </w:tr>
      <w:tr w:rsidR="002B20A3" w:rsidRPr="002B20A3" w14:paraId="2ED1834B"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0CF9E" w14:textId="64B4DBA8"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Robert Romano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9AD33" w14:textId="1C3A9F09"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65E56"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DD6CA"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60382" w14:textId="77777777" w:rsidR="002B20A3" w:rsidRPr="002B20A3" w:rsidRDefault="002B20A3" w:rsidP="002B20A3">
            <w:pPr>
              <w:spacing w:line="240" w:lineRule="auto"/>
              <w:rPr>
                <w:rFonts w:ascii="Arial" w:eastAsia="Times New Roman" w:hAnsi="Arial" w:cs="Arial"/>
              </w:rPr>
            </w:pPr>
          </w:p>
        </w:tc>
      </w:tr>
      <w:tr w:rsidR="002B20A3" w:rsidRPr="002B20A3" w14:paraId="6A7058B1"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6B1D5" w14:textId="1A80A104" w:rsidR="002B20A3" w:rsidRPr="002B20A3" w:rsidRDefault="002B20A3" w:rsidP="002B20A3">
            <w:pPr>
              <w:spacing w:line="240" w:lineRule="auto"/>
              <w:rPr>
                <w:rFonts w:ascii="Arial" w:eastAsia="Times New Roman" w:hAnsi="Arial" w:cs="Arial"/>
              </w:rPr>
            </w:pPr>
            <w:proofErr w:type="spellStart"/>
            <w:r w:rsidRPr="002B20A3">
              <w:rPr>
                <w:rFonts w:ascii="Arial" w:eastAsia="Times New Roman" w:hAnsi="Arial" w:cs="Arial"/>
                <w:color w:val="000000"/>
              </w:rPr>
              <w:t>Yosh</w:t>
            </w:r>
            <w:proofErr w:type="spellEnd"/>
            <w:r w:rsidRPr="002B20A3">
              <w:rPr>
                <w:rFonts w:ascii="Arial" w:eastAsia="Times New Roman" w:hAnsi="Arial" w:cs="Arial"/>
                <w:color w:val="000000"/>
              </w:rPr>
              <w:t xml:space="preserve"> Takata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10D33" w14:textId="4C736948"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428AF"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97C2B"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D591B" w14:textId="77777777" w:rsidR="002B20A3" w:rsidRPr="002B20A3" w:rsidRDefault="002B20A3" w:rsidP="002B20A3">
            <w:pPr>
              <w:spacing w:line="240" w:lineRule="auto"/>
              <w:rPr>
                <w:rFonts w:ascii="Arial" w:eastAsia="Times New Roman" w:hAnsi="Arial" w:cs="Arial"/>
                <w:u w:val="single"/>
              </w:rPr>
            </w:pPr>
          </w:p>
        </w:tc>
      </w:tr>
      <w:tr w:rsidR="002B20A3" w:rsidRPr="002B20A3" w14:paraId="410DAAB1"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7701D" w14:textId="05B6607A"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David Morgenstern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5055D" w14:textId="52244E3A"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BB24D"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41501"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6A9D2" w14:textId="77777777" w:rsidR="002B20A3" w:rsidRPr="002B20A3" w:rsidRDefault="002B20A3" w:rsidP="002B20A3">
            <w:pPr>
              <w:spacing w:line="240" w:lineRule="auto"/>
              <w:rPr>
                <w:rFonts w:ascii="Arial" w:eastAsia="Times New Roman" w:hAnsi="Arial" w:cs="Arial"/>
              </w:rPr>
            </w:pPr>
          </w:p>
        </w:tc>
      </w:tr>
      <w:tr w:rsidR="002B20A3" w:rsidRPr="002B20A3" w14:paraId="4BA520D4"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A1421" w14:textId="254DBD05" w:rsidR="002B20A3" w:rsidRPr="002B20A3" w:rsidRDefault="002B20A3" w:rsidP="002B20A3">
            <w:pPr>
              <w:spacing w:line="240" w:lineRule="auto"/>
              <w:rPr>
                <w:rFonts w:ascii="Arial" w:eastAsia="Times New Roman" w:hAnsi="Arial" w:cs="Arial"/>
              </w:rPr>
            </w:pPr>
            <w:proofErr w:type="spellStart"/>
            <w:r w:rsidRPr="002B20A3">
              <w:rPr>
                <w:rFonts w:ascii="Arial" w:eastAsia="Times New Roman" w:hAnsi="Arial" w:cs="Arial"/>
                <w:color w:val="000000"/>
              </w:rPr>
              <w:t>Chuny</w:t>
            </w:r>
            <w:proofErr w:type="spellEnd"/>
            <w:r w:rsidRPr="002B20A3">
              <w:rPr>
                <w:rFonts w:ascii="Arial" w:eastAsia="Times New Roman" w:hAnsi="Arial" w:cs="Arial"/>
                <w:color w:val="000000"/>
              </w:rPr>
              <w:t xml:space="preserve"> Marquez</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308EF" w14:textId="25537939"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A9596"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97064"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95817" w14:textId="77777777" w:rsidR="002B20A3" w:rsidRPr="002B20A3" w:rsidRDefault="002B20A3" w:rsidP="002B20A3">
            <w:pPr>
              <w:spacing w:line="240" w:lineRule="auto"/>
              <w:rPr>
                <w:rFonts w:ascii="Arial" w:eastAsia="Times New Roman" w:hAnsi="Arial" w:cs="Arial"/>
              </w:rPr>
            </w:pPr>
          </w:p>
        </w:tc>
      </w:tr>
      <w:tr w:rsidR="002B20A3" w:rsidRPr="002B20A3" w14:paraId="1417BAC2"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94C62" w14:textId="51458812"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Meredith Grey</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401D9" w14:textId="5B88FEE9"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7CF28"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2E587"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C6E7F" w14:textId="77777777" w:rsidR="002B20A3" w:rsidRPr="002B20A3" w:rsidRDefault="002B20A3" w:rsidP="002B20A3">
            <w:pPr>
              <w:spacing w:line="240" w:lineRule="auto"/>
              <w:rPr>
                <w:rFonts w:ascii="Arial" w:eastAsia="Times New Roman" w:hAnsi="Arial" w:cs="Arial"/>
              </w:rPr>
            </w:pPr>
          </w:p>
        </w:tc>
      </w:tr>
      <w:tr w:rsidR="002B20A3" w:rsidRPr="002B20A3" w14:paraId="7033D3B2"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455ED" w14:textId="169B893D" w:rsidR="002B20A3" w:rsidRPr="002B20A3" w:rsidRDefault="002B20A3" w:rsidP="002B20A3">
            <w:pPr>
              <w:spacing w:line="240" w:lineRule="auto"/>
              <w:rPr>
                <w:rFonts w:ascii="Arial" w:eastAsia="Times New Roman" w:hAnsi="Arial" w:cs="Arial"/>
              </w:rPr>
            </w:pPr>
            <w:proofErr w:type="spellStart"/>
            <w:r w:rsidRPr="002B20A3">
              <w:rPr>
                <w:rFonts w:ascii="Arial" w:eastAsia="Times New Roman" w:hAnsi="Arial" w:cs="Arial"/>
                <w:color w:val="000000"/>
              </w:rPr>
              <w:t>Cristana</w:t>
            </w:r>
            <w:proofErr w:type="spellEnd"/>
            <w:r w:rsidRPr="002B20A3">
              <w:rPr>
                <w:rFonts w:ascii="Arial" w:eastAsia="Times New Roman" w:hAnsi="Arial" w:cs="Arial"/>
                <w:color w:val="000000"/>
              </w:rPr>
              <w:t xml:space="preserve"> Yang</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160CE" w14:textId="7DA90F35"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B947B"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BFDC2"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2FBD4" w14:textId="77777777" w:rsidR="002B20A3" w:rsidRPr="002B20A3" w:rsidRDefault="002B20A3" w:rsidP="002B20A3">
            <w:pPr>
              <w:spacing w:line="240" w:lineRule="auto"/>
              <w:rPr>
                <w:rFonts w:ascii="Arial" w:eastAsia="Times New Roman" w:hAnsi="Arial" w:cs="Arial"/>
              </w:rPr>
            </w:pPr>
          </w:p>
        </w:tc>
      </w:tr>
      <w:tr w:rsidR="002B20A3" w:rsidRPr="002B20A3" w14:paraId="2F407E8D"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D5225" w14:textId="384FAE40"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Derek Shepherd</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5204C" w14:textId="23FD03C7"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4C8B1"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41A46"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0BF87" w14:textId="77777777" w:rsidR="002B20A3" w:rsidRPr="002B20A3" w:rsidRDefault="002B20A3" w:rsidP="002B20A3">
            <w:pPr>
              <w:spacing w:line="240" w:lineRule="auto"/>
              <w:rPr>
                <w:rFonts w:ascii="Arial" w:eastAsia="Times New Roman" w:hAnsi="Arial" w:cs="Arial"/>
              </w:rPr>
            </w:pPr>
          </w:p>
        </w:tc>
      </w:tr>
      <w:tr w:rsidR="002B20A3" w:rsidRPr="002B20A3" w14:paraId="55272B10"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3BF43" w14:textId="16EAB8B1"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Lexi Grey</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D5797" w14:textId="5EBA4628"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60510"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FC0D"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E2BE7" w14:textId="77777777" w:rsidR="002B20A3" w:rsidRPr="002B20A3" w:rsidRDefault="002B20A3" w:rsidP="002B20A3">
            <w:pPr>
              <w:spacing w:line="240" w:lineRule="auto"/>
              <w:rPr>
                <w:rFonts w:ascii="Arial" w:eastAsia="Times New Roman" w:hAnsi="Arial" w:cs="Arial"/>
              </w:rPr>
            </w:pPr>
          </w:p>
        </w:tc>
      </w:tr>
      <w:tr w:rsidR="002B20A3" w:rsidRPr="002B20A3" w14:paraId="05AFD0DE"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BDF40" w14:textId="5F6DBF9A"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Callie Torres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07D4F" w14:textId="42011044"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3F81F"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28E7C"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100FD" w14:textId="77777777" w:rsidR="002B20A3" w:rsidRPr="002B20A3" w:rsidRDefault="002B20A3" w:rsidP="002B20A3">
            <w:pPr>
              <w:spacing w:line="240" w:lineRule="auto"/>
              <w:rPr>
                <w:rFonts w:ascii="Arial" w:eastAsia="Times New Roman" w:hAnsi="Arial" w:cs="Arial"/>
              </w:rPr>
            </w:pPr>
          </w:p>
        </w:tc>
      </w:tr>
      <w:tr w:rsidR="002B20A3" w:rsidRPr="002B20A3" w14:paraId="5EF88106"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C77CA" w14:textId="6B9EA146"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Agnes Kao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C617E" w14:textId="2A7F8C5B"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4E1D5"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89805"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CEA61" w14:textId="77777777" w:rsidR="002B20A3" w:rsidRPr="002B20A3" w:rsidRDefault="002B20A3" w:rsidP="002B20A3">
            <w:pPr>
              <w:spacing w:line="240" w:lineRule="auto"/>
              <w:rPr>
                <w:rFonts w:ascii="Arial" w:eastAsia="Times New Roman" w:hAnsi="Arial" w:cs="Arial"/>
              </w:rPr>
            </w:pPr>
          </w:p>
        </w:tc>
      </w:tr>
      <w:tr w:rsidR="002B20A3" w:rsidRPr="002B20A3" w14:paraId="136DC138"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AB1B2" w14:textId="5D4471E8"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Helen Sharpe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FF6CB" w14:textId="22DB1DCF"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BB0C6"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96C67"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08867" w14:textId="77777777" w:rsidR="002B20A3" w:rsidRPr="002B20A3" w:rsidRDefault="002B20A3" w:rsidP="002B20A3">
            <w:pPr>
              <w:spacing w:line="240" w:lineRule="auto"/>
              <w:rPr>
                <w:rFonts w:ascii="Arial" w:eastAsia="Times New Roman" w:hAnsi="Arial" w:cs="Arial"/>
              </w:rPr>
            </w:pPr>
          </w:p>
        </w:tc>
      </w:tr>
      <w:tr w:rsidR="002B20A3" w:rsidRPr="002B20A3" w14:paraId="4FB578FF"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A4719" w14:textId="3EE7C335"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Vijay Kapoor</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68E67" w14:textId="027E921A"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1FD3A"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C84EC"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405F6" w14:textId="77777777" w:rsidR="002B20A3" w:rsidRPr="002B20A3" w:rsidRDefault="002B20A3" w:rsidP="002B20A3">
            <w:pPr>
              <w:spacing w:line="240" w:lineRule="auto"/>
              <w:rPr>
                <w:rFonts w:ascii="Arial" w:eastAsia="Times New Roman" w:hAnsi="Arial" w:cs="Arial"/>
              </w:rPr>
            </w:pPr>
          </w:p>
        </w:tc>
      </w:tr>
      <w:tr w:rsidR="002B20A3" w:rsidRPr="002B20A3" w14:paraId="5FE5A678"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FA52D" w14:textId="3E19F094"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Jackie Peyton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A7AF" w14:textId="223E6971"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DB39F"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0CCCE"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DBFD8" w14:textId="77777777" w:rsidR="002B20A3" w:rsidRPr="002B20A3" w:rsidRDefault="002B20A3" w:rsidP="002B20A3">
            <w:pPr>
              <w:spacing w:line="240" w:lineRule="auto"/>
              <w:rPr>
                <w:rFonts w:ascii="Arial" w:eastAsia="Times New Roman" w:hAnsi="Arial" w:cs="Arial"/>
              </w:rPr>
            </w:pPr>
          </w:p>
        </w:tc>
      </w:tr>
      <w:tr w:rsidR="002B20A3" w:rsidRPr="002B20A3" w14:paraId="5E8E39F9"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0441B" w14:textId="28A175C7"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 xml:space="preserve">Gloria </w:t>
            </w:r>
            <w:proofErr w:type="spellStart"/>
            <w:r w:rsidRPr="002B20A3">
              <w:rPr>
                <w:rFonts w:ascii="Arial" w:eastAsia="Times New Roman" w:hAnsi="Arial" w:cs="Arial"/>
                <w:color w:val="000000"/>
              </w:rPr>
              <w:t>Akalitus</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1729C" w14:textId="30AB4C48"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6AA5B"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23D2D"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1B234" w14:textId="77777777" w:rsidR="002B20A3" w:rsidRPr="002B20A3" w:rsidRDefault="002B20A3" w:rsidP="002B20A3">
            <w:pPr>
              <w:spacing w:line="240" w:lineRule="auto"/>
              <w:rPr>
                <w:rFonts w:ascii="Arial" w:eastAsia="Times New Roman" w:hAnsi="Arial" w:cs="Arial"/>
              </w:rPr>
            </w:pPr>
          </w:p>
        </w:tc>
      </w:tr>
      <w:tr w:rsidR="002B20A3" w:rsidRPr="002B20A3" w14:paraId="45697D77" w14:textId="77777777" w:rsidTr="00CB7AB7">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2F16F" w14:textId="524EBC95"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 xml:space="preserve">Zoey </w:t>
            </w:r>
            <w:proofErr w:type="spellStart"/>
            <w:r w:rsidRPr="002B20A3">
              <w:rPr>
                <w:rFonts w:ascii="Arial" w:eastAsia="Times New Roman" w:hAnsi="Arial" w:cs="Arial"/>
                <w:color w:val="000000"/>
              </w:rPr>
              <w:t>Barkow</w:t>
            </w:r>
            <w:proofErr w:type="spellEnd"/>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4D8FC" w14:textId="33C95654" w:rsidR="002B20A3" w:rsidRPr="002B20A3" w:rsidRDefault="002B20A3" w:rsidP="002B20A3">
            <w:pPr>
              <w:spacing w:line="240" w:lineRule="auto"/>
              <w:rPr>
                <w:rFonts w:ascii="Arial" w:eastAsia="Times New Roman" w:hAnsi="Arial" w:cs="Arial"/>
              </w:rPr>
            </w:pPr>
            <w:r w:rsidRPr="002B20A3">
              <w:rPr>
                <w:rFonts w:ascii="Arial" w:eastAsia="Times New Roman" w:hAnsi="Arial" w:cs="Arial"/>
                <w:color w:val="000000"/>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51515" w14:textId="77777777" w:rsidR="002B20A3" w:rsidRPr="002B20A3" w:rsidRDefault="002B20A3" w:rsidP="002B20A3">
            <w:pPr>
              <w:spacing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6C928" w14:textId="77777777" w:rsidR="002B20A3" w:rsidRPr="002B20A3" w:rsidRDefault="002B20A3" w:rsidP="002B20A3">
            <w:pPr>
              <w:spacing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FC732" w14:textId="77777777" w:rsidR="002B20A3" w:rsidRPr="002B20A3" w:rsidRDefault="002B20A3" w:rsidP="002B20A3">
            <w:pPr>
              <w:spacing w:line="240" w:lineRule="auto"/>
              <w:rPr>
                <w:rFonts w:ascii="Arial" w:eastAsia="Times New Roman" w:hAnsi="Arial" w:cs="Arial"/>
              </w:rPr>
            </w:pPr>
          </w:p>
        </w:tc>
      </w:tr>
    </w:tbl>
    <w:p w14:paraId="0000005C" w14:textId="77777777" w:rsidR="00183759" w:rsidRPr="002B20A3" w:rsidRDefault="00183759">
      <w:pPr>
        <w:spacing w:line="240" w:lineRule="auto"/>
        <w:rPr>
          <w:rFonts w:ascii="Arial" w:hAnsi="Arial" w:cs="Arial"/>
          <w:i/>
          <w:color w:val="000000"/>
        </w:rPr>
      </w:pPr>
    </w:p>
    <w:sectPr w:rsidR="00183759" w:rsidRPr="002B20A3">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5C9"/>
    <w:multiLevelType w:val="multilevel"/>
    <w:tmpl w:val="E7CE8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24CAB"/>
    <w:multiLevelType w:val="multilevel"/>
    <w:tmpl w:val="05C25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E29CD"/>
    <w:multiLevelType w:val="multilevel"/>
    <w:tmpl w:val="8B1E8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923D30"/>
    <w:multiLevelType w:val="multilevel"/>
    <w:tmpl w:val="4858D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F16191"/>
    <w:multiLevelType w:val="multilevel"/>
    <w:tmpl w:val="9D601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3D73BA"/>
    <w:multiLevelType w:val="multilevel"/>
    <w:tmpl w:val="018A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7E7D29"/>
    <w:multiLevelType w:val="multilevel"/>
    <w:tmpl w:val="CC8C9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3E3FBB"/>
    <w:multiLevelType w:val="multilevel"/>
    <w:tmpl w:val="6076E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DB5935"/>
    <w:multiLevelType w:val="multilevel"/>
    <w:tmpl w:val="03120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0"/>
  </w:num>
  <w:num w:numId="4">
    <w:abstractNumId w:val="7"/>
  </w:num>
  <w:num w:numId="5">
    <w:abstractNumId w:val="4"/>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59"/>
    <w:rsid w:val="000E7681"/>
    <w:rsid w:val="00183759"/>
    <w:rsid w:val="002B20A3"/>
    <w:rsid w:val="00580D6F"/>
    <w:rsid w:val="00662C6A"/>
    <w:rsid w:val="00CB5C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84CC"/>
  <w15:docId w15:val="{6E7A0F1A-9E34-457F-865B-6C937C33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B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D1AE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106ED6"/>
    <w:rPr>
      <w:color w:val="0563C1" w:themeColor="hyperlink"/>
      <w:u w:val="single"/>
    </w:rPr>
  </w:style>
  <w:style w:type="paragraph" w:styleId="NormalWeb">
    <w:name w:val="Normal (Web)"/>
    <w:basedOn w:val="Normal"/>
    <w:uiPriority w:val="99"/>
    <w:semiHidden/>
    <w:unhideWhenUsed/>
    <w:rsid w:val="002B20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B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546">
      <w:bodyDiv w:val="1"/>
      <w:marLeft w:val="0"/>
      <w:marRight w:val="0"/>
      <w:marTop w:val="0"/>
      <w:marBottom w:val="0"/>
      <w:divBdr>
        <w:top w:val="none" w:sz="0" w:space="0" w:color="auto"/>
        <w:left w:val="none" w:sz="0" w:space="0" w:color="auto"/>
        <w:bottom w:val="none" w:sz="0" w:space="0" w:color="auto"/>
        <w:right w:val="none" w:sz="0" w:space="0" w:color="auto"/>
      </w:divBdr>
    </w:div>
    <w:div w:id="1892383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rrortheatre.ca/performance/entrances-and-exits-addressing-possible-interpersonal-issues-in-coop-plac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1eAFMlRfQW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oLm-vZwRMak" TargetMode="External"/><Relationship Id="rId11" Type="http://schemas.openxmlformats.org/officeDocument/2006/relationships/hyperlink" Target="https://2012books.lardbucket.org/books/an-introduction-to-group-communication/index.html" TargetMode="External"/><Relationship Id="rId5" Type="http://schemas.openxmlformats.org/officeDocument/2006/relationships/webSettings" Target="webSettings.xml"/><Relationship Id="rId10" Type="http://schemas.openxmlformats.org/officeDocument/2006/relationships/hyperlink" Target="https://www.therapistaid.com/worksheets/dbt-interpersonal-effectiveness-skills.pdf" TargetMode="External"/><Relationship Id="rId4" Type="http://schemas.openxmlformats.org/officeDocument/2006/relationships/settings" Target="settings.xml"/><Relationship Id="rId9" Type="http://schemas.openxmlformats.org/officeDocument/2006/relationships/hyperlink" Target="https://www.belbin.com/about/belbin-team-r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5PxnQ81nt1MhpWzSYhEstZwVg==">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Hobbs</dc:creator>
  <cp:lastModifiedBy>Michael Metz</cp:lastModifiedBy>
  <cp:revision>2</cp:revision>
  <dcterms:created xsi:type="dcterms:W3CDTF">2022-02-28T12:27:00Z</dcterms:created>
  <dcterms:modified xsi:type="dcterms:W3CDTF">2022-02-28T12:27:00Z</dcterms:modified>
</cp:coreProperties>
</file>